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454C" w:rsidRDefault="0006454C" w:rsidP="0006454C">
      <w:pPr>
        <w:pStyle w:val="a3"/>
        <w:numPr>
          <w:ilvl w:val="0"/>
          <w:numId w:val="1"/>
        </w:numPr>
        <w:spacing w:before="0" w:after="0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ОПЕРАТОРНЫЙ МЕТОД РАСЧЕТА ПЕРЕХОДНЫХ ПРОЦЕССОВ</w:t>
      </w:r>
    </w:p>
    <w:p w:rsidR="0006454C" w:rsidRDefault="0006454C" w:rsidP="0006454C">
      <w:pPr>
        <w:pStyle w:val="a3"/>
        <w:spacing w:before="0" w:after="0"/>
        <w:ind w:left="360"/>
        <w:jc w:val="center"/>
        <w:rPr>
          <w:rStyle w:val="dropcap"/>
          <w:color w:val="000000"/>
          <w:sz w:val="28"/>
          <w:szCs w:val="28"/>
        </w:rPr>
      </w:pPr>
    </w:p>
    <w:p w:rsidR="0006454C" w:rsidRPr="003D04F3" w:rsidRDefault="0006454C" w:rsidP="0006454C">
      <w:pPr>
        <w:pStyle w:val="a3"/>
        <w:spacing w:before="0" w:after="0"/>
        <w:ind w:firstLine="360"/>
        <w:jc w:val="both"/>
        <w:rPr>
          <w:color w:val="000000"/>
          <w:sz w:val="28"/>
          <w:szCs w:val="28"/>
        </w:rPr>
      </w:pPr>
      <w:r w:rsidRPr="003D04F3">
        <w:rPr>
          <w:rStyle w:val="dropcap"/>
          <w:color w:val="000000"/>
          <w:sz w:val="28"/>
          <w:szCs w:val="28"/>
        </w:rPr>
        <w:t>П</w:t>
      </w:r>
      <w:r w:rsidRPr="003D04F3">
        <w:rPr>
          <w:color w:val="000000"/>
          <w:sz w:val="28"/>
          <w:szCs w:val="28"/>
        </w:rPr>
        <w:t>ри использовании операторного метода действительные функции времени, называемые оригиналами, заменяются операторными изображениями. Соответствие между оригиналом и изображением устанавливается с помощью некоторого функционального преобразования.</w:t>
      </w:r>
    </w:p>
    <w:p w:rsidR="0006454C" w:rsidRPr="003D04F3" w:rsidRDefault="0006454C" w:rsidP="0006454C">
      <w:pPr>
        <w:pStyle w:val="a3"/>
        <w:spacing w:before="0" w:after="0"/>
        <w:ind w:firstLine="360"/>
        <w:jc w:val="both"/>
        <w:rPr>
          <w:color w:val="000000"/>
          <w:sz w:val="28"/>
          <w:szCs w:val="28"/>
        </w:rPr>
      </w:pPr>
      <w:r w:rsidRPr="003D04F3">
        <w:rPr>
          <w:color w:val="000000"/>
          <w:sz w:val="28"/>
          <w:szCs w:val="28"/>
        </w:rPr>
        <w:t xml:space="preserve">Это преобразование выбирается так, чтобы операции интегрирования и дифференцирования оригиналов заменялись алгебраическими операциями над их изображениями. В этом случае дифференциальные уравнения для оригиналов переводят </w:t>
      </w:r>
      <w:proofErr w:type="gramStart"/>
      <w:r w:rsidRPr="003D04F3">
        <w:rPr>
          <w:color w:val="000000"/>
          <w:sz w:val="28"/>
          <w:szCs w:val="28"/>
        </w:rPr>
        <w:t>в</w:t>
      </w:r>
      <w:proofErr w:type="gramEnd"/>
      <w:r w:rsidRPr="003D04F3">
        <w:rPr>
          <w:color w:val="000000"/>
          <w:sz w:val="28"/>
          <w:szCs w:val="28"/>
        </w:rPr>
        <w:t xml:space="preserve"> алгебраические для их изображений.</w:t>
      </w:r>
    </w:p>
    <w:p w:rsidR="0006454C" w:rsidRPr="003D04F3" w:rsidRDefault="0006454C" w:rsidP="0006454C">
      <w:pPr>
        <w:pStyle w:val="a4"/>
        <w:spacing w:before="0" w:after="0"/>
        <w:ind w:firstLine="360"/>
        <w:jc w:val="both"/>
        <w:rPr>
          <w:color w:val="000000"/>
          <w:sz w:val="28"/>
          <w:szCs w:val="28"/>
        </w:rPr>
      </w:pPr>
      <w:r w:rsidRPr="003D04F3">
        <w:rPr>
          <w:color w:val="000000"/>
          <w:sz w:val="28"/>
          <w:szCs w:val="28"/>
        </w:rPr>
        <w:t xml:space="preserve">Связь между оригиналом </w:t>
      </w:r>
      <w:proofErr w:type="spellStart"/>
      <w:r w:rsidRPr="003D04F3">
        <w:rPr>
          <w:color w:val="000000"/>
          <w:sz w:val="28"/>
          <w:szCs w:val="28"/>
        </w:rPr>
        <w:t>f</w:t>
      </w:r>
      <w:proofErr w:type="spellEnd"/>
      <w:r w:rsidRPr="003D04F3">
        <w:rPr>
          <w:color w:val="000000"/>
          <w:sz w:val="28"/>
          <w:szCs w:val="28"/>
        </w:rPr>
        <w:t>(</w:t>
      </w:r>
      <w:proofErr w:type="spellStart"/>
      <w:r w:rsidRPr="003D04F3">
        <w:rPr>
          <w:color w:val="000000"/>
          <w:sz w:val="28"/>
          <w:szCs w:val="28"/>
        </w:rPr>
        <w:t>t</w:t>
      </w:r>
      <w:proofErr w:type="spellEnd"/>
      <w:r w:rsidRPr="003D04F3">
        <w:rPr>
          <w:color w:val="000000"/>
          <w:sz w:val="28"/>
          <w:szCs w:val="28"/>
        </w:rPr>
        <w:t>) и его изображением устанавливается с помощью интеграла Лапласа:</w:t>
      </w:r>
    </w:p>
    <w:p w:rsidR="0006454C" w:rsidRPr="003D04F3" w:rsidRDefault="0006454C" w:rsidP="0006454C">
      <w:pPr>
        <w:pStyle w:val="a4"/>
        <w:spacing w:before="0" w:after="0"/>
        <w:jc w:val="both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  <w:vertAlign w:val="subscript"/>
        </w:rPr>
        <w:t xml:space="preserve">                                                                           </w:t>
      </w:r>
      <w:r>
        <w:rPr>
          <w:noProof/>
          <w:color w:val="000000"/>
          <w:sz w:val="28"/>
          <w:szCs w:val="28"/>
          <w:vertAlign w:val="subscript"/>
        </w:rPr>
        <w:drawing>
          <wp:inline distT="0" distB="0" distL="0" distR="0">
            <wp:extent cx="1492250" cy="603885"/>
            <wp:effectExtent l="19050" t="0" r="0" b="0"/>
            <wp:docPr id="1" name="Рисунок 810" descr="http://toe-kgeu.ru/images/stories/TOE/toe1-lec-3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810" descr="http://toe-kgeu.ru/images/stories/TOE/toe1-lec-317.pn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2250" cy="6038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color w:val="000000"/>
          <w:sz w:val="28"/>
          <w:szCs w:val="28"/>
        </w:rPr>
        <w:t xml:space="preserve">                                        (6</w:t>
      </w:r>
      <w:r w:rsidRPr="003D04F3">
        <w:rPr>
          <w:color w:val="000000"/>
          <w:sz w:val="28"/>
          <w:szCs w:val="28"/>
        </w:rPr>
        <w:t>.1)</w:t>
      </w:r>
    </w:p>
    <w:p w:rsidR="0006454C" w:rsidRPr="003D04F3" w:rsidRDefault="0006454C" w:rsidP="0006454C">
      <w:pPr>
        <w:pStyle w:val="a4"/>
        <w:spacing w:before="0" w:after="0"/>
        <w:jc w:val="both"/>
        <w:rPr>
          <w:color w:val="000000"/>
          <w:sz w:val="28"/>
          <w:szCs w:val="28"/>
        </w:rPr>
      </w:pPr>
      <w:r w:rsidRPr="003D04F3">
        <w:rPr>
          <w:color w:val="000000"/>
          <w:sz w:val="28"/>
          <w:szCs w:val="28"/>
        </w:rPr>
        <w:t xml:space="preserve">где </w:t>
      </w:r>
      <w:proofErr w:type="spellStart"/>
      <w:r w:rsidRPr="003D04F3">
        <w:rPr>
          <w:color w:val="000000"/>
          <w:sz w:val="28"/>
          <w:szCs w:val="28"/>
        </w:rPr>
        <w:t>p</w:t>
      </w:r>
      <w:proofErr w:type="spellEnd"/>
      <w:r w:rsidRPr="003D04F3">
        <w:rPr>
          <w:color w:val="000000"/>
          <w:sz w:val="28"/>
          <w:szCs w:val="28"/>
        </w:rPr>
        <w:t xml:space="preserve"> = G + jη – комплексное число.</w:t>
      </w:r>
    </w:p>
    <w:p w:rsidR="0006454C" w:rsidRPr="003D04F3" w:rsidRDefault="0006454C" w:rsidP="0006454C">
      <w:pPr>
        <w:pStyle w:val="a4"/>
        <w:spacing w:before="0" w:after="0"/>
        <w:ind w:firstLine="708"/>
        <w:jc w:val="both"/>
        <w:rPr>
          <w:color w:val="000000"/>
          <w:sz w:val="28"/>
          <w:szCs w:val="28"/>
        </w:rPr>
      </w:pPr>
      <w:r w:rsidRPr="003D04F3">
        <w:rPr>
          <w:color w:val="000000"/>
          <w:sz w:val="28"/>
          <w:szCs w:val="28"/>
        </w:rPr>
        <w:t xml:space="preserve">Операторное изображение действительной функции </w:t>
      </w:r>
      <w:proofErr w:type="spellStart"/>
      <w:r w:rsidRPr="003D04F3">
        <w:rPr>
          <w:color w:val="000000"/>
          <w:sz w:val="28"/>
          <w:szCs w:val="28"/>
        </w:rPr>
        <w:t>f</w:t>
      </w:r>
      <w:proofErr w:type="spellEnd"/>
      <w:r w:rsidRPr="003D04F3">
        <w:rPr>
          <w:color w:val="000000"/>
          <w:sz w:val="28"/>
          <w:szCs w:val="28"/>
        </w:rPr>
        <w:t>(</w:t>
      </w:r>
      <w:proofErr w:type="spellStart"/>
      <w:r w:rsidRPr="003D04F3">
        <w:rPr>
          <w:color w:val="000000"/>
          <w:sz w:val="28"/>
          <w:szCs w:val="28"/>
        </w:rPr>
        <w:t>t</w:t>
      </w:r>
      <w:proofErr w:type="spellEnd"/>
      <w:r w:rsidRPr="003D04F3">
        <w:rPr>
          <w:color w:val="000000"/>
          <w:sz w:val="28"/>
          <w:szCs w:val="28"/>
        </w:rPr>
        <w:t xml:space="preserve">) является функцией комплексного числа </w:t>
      </w:r>
      <w:proofErr w:type="spellStart"/>
      <w:r w:rsidRPr="003D04F3">
        <w:rPr>
          <w:color w:val="000000"/>
          <w:sz w:val="28"/>
          <w:szCs w:val="28"/>
        </w:rPr>
        <w:t>p</w:t>
      </w:r>
      <w:proofErr w:type="spellEnd"/>
      <w:r w:rsidRPr="003D04F3">
        <w:rPr>
          <w:color w:val="000000"/>
          <w:sz w:val="28"/>
          <w:szCs w:val="28"/>
        </w:rPr>
        <w:t>.</w:t>
      </w:r>
    </w:p>
    <w:p w:rsidR="0006454C" w:rsidRPr="003D04F3" w:rsidRDefault="0006454C" w:rsidP="0006454C">
      <w:pPr>
        <w:pStyle w:val="a5"/>
        <w:spacing w:before="0" w:after="0"/>
        <w:ind w:firstLine="708"/>
        <w:jc w:val="both"/>
        <w:rPr>
          <w:color w:val="000000"/>
          <w:sz w:val="28"/>
          <w:szCs w:val="28"/>
        </w:rPr>
      </w:pPr>
      <w:r w:rsidRPr="003D04F3">
        <w:rPr>
          <w:color w:val="000000"/>
          <w:sz w:val="28"/>
          <w:szCs w:val="28"/>
        </w:rPr>
        <w:t xml:space="preserve">Для того чтобы интеграл Лапласа имел конечное значение, функция </w:t>
      </w:r>
      <w:proofErr w:type="spellStart"/>
      <w:r w:rsidRPr="003D04F3">
        <w:rPr>
          <w:color w:val="000000"/>
          <w:sz w:val="28"/>
          <w:szCs w:val="28"/>
        </w:rPr>
        <w:t>f</w:t>
      </w:r>
      <w:proofErr w:type="spellEnd"/>
      <w:r w:rsidRPr="003D04F3">
        <w:rPr>
          <w:color w:val="000000"/>
          <w:sz w:val="28"/>
          <w:szCs w:val="28"/>
        </w:rPr>
        <w:t>(</w:t>
      </w:r>
      <w:proofErr w:type="spellStart"/>
      <w:r w:rsidRPr="003D04F3">
        <w:rPr>
          <w:color w:val="000000"/>
          <w:sz w:val="28"/>
          <w:szCs w:val="28"/>
        </w:rPr>
        <w:t>t</w:t>
      </w:r>
      <w:proofErr w:type="spellEnd"/>
      <w:r w:rsidRPr="003D04F3">
        <w:rPr>
          <w:color w:val="000000"/>
          <w:sz w:val="28"/>
          <w:szCs w:val="28"/>
        </w:rPr>
        <w:t xml:space="preserve">) должна удовлетворять определенным условиям. Она должна удовлетворять условиям Дирихле: за любой конечный промежуток времени иметь конечное число разрывов первого рода и конечное число максимумов и минимумов. Кроме того, будем считать, что при </w:t>
      </w:r>
      <w:proofErr w:type="spellStart"/>
      <w:r w:rsidRPr="003D04F3">
        <w:rPr>
          <w:color w:val="000000"/>
          <w:sz w:val="28"/>
          <w:szCs w:val="28"/>
        </w:rPr>
        <w:t>t</w:t>
      </w:r>
      <w:proofErr w:type="spellEnd"/>
      <w:r w:rsidRPr="003D04F3">
        <w:rPr>
          <w:color w:val="000000"/>
          <w:sz w:val="28"/>
          <w:szCs w:val="28"/>
        </w:rPr>
        <w:t xml:space="preserve"> &gt; 0 удовлетворяется условие: </w:t>
      </w:r>
      <w:r>
        <w:rPr>
          <w:noProof/>
          <w:color w:val="000000"/>
          <w:sz w:val="28"/>
          <w:szCs w:val="28"/>
          <w:vertAlign w:val="subscript"/>
        </w:rPr>
        <w:drawing>
          <wp:inline distT="0" distB="0" distL="0" distR="0">
            <wp:extent cx="914400" cy="310515"/>
            <wp:effectExtent l="19050" t="0" r="0" b="0"/>
            <wp:docPr id="2" name="Рисунок 811" descr="http://toe-kgeu.ru/images/stories/TOE/toe1-lec-3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811" descr="http://toe-kgeu.ru/images/stories/TOE/toe1-lec-318.pn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3105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D04F3">
        <w:rPr>
          <w:color w:val="000000"/>
          <w:sz w:val="28"/>
          <w:szCs w:val="28"/>
        </w:rPr>
        <w:t>, где A и α – некоторые положительные числа. Все реальные токи и напряжения удовлетворяют этим условиям. Для того чтобы интеграл Лапласа имел конечное значение, необходимо полагать G &gt; α.</w:t>
      </w:r>
    </w:p>
    <w:p w:rsidR="0006454C" w:rsidRPr="003D04F3" w:rsidRDefault="0006454C" w:rsidP="0006454C">
      <w:pPr>
        <w:pStyle w:val="a4"/>
        <w:spacing w:before="0" w:after="0"/>
        <w:jc w:val="both"/>
        <w:rPr>
          <w:color w:val="000000"/>
          <w:sz w:val="28"/>
          <w:szCs w:val="28"/>
        </w:rPr>
      </w:pPr>
      <w:r w:rsidRPr="003D04F3">
        <w:rPr>
          <w:color w:val="000000"/>
          <w:sz w:val="28"/>
          <w:szCs w:val="28"/>
        </w:rPr>
        <w:t xml:space="preserve">Комплексное число </w:t>
      </w:r>
      <w:proofErr w:type="spellStart"/>
      <w:r w:rsidRPr="003D04F3">
        <w:rPr>
          <w:color w:val="000000"/>
          <w:sz w:val="28"/>
          <w:szCs w:val="28"/>
        </w:rPr>
        <w:t>p</w:t>
      </w:r>
      <w:proofErr w:type="spellEnd"/>
      <w:r w:rsidRPr="003D04F3">
        <w:rPr>
          <w:color w:val="000000"/>
          <w:sz w:val="28"/>
          <w:szCs w:val="28"/>
        </w:rPr>
        <w:t xml:space="preserve"> называют оператором.</w:t>
      </w:r>
    </w:p>
    <w:p w:rsidR="0006454C" w:rsidRPr="003D04F3" w:rsidRDefault="0006454C" w:rsidP="0006454C">
      <w:pPr>
        <w:pStyle w:val="a5"/>
        <w:spacing w:before="0" w:after="0"/>
        <w:ind w:firstLine="708"/>
        <w:jc w:val="both"/>
        <w:rPr>
          <w:color w:val="000000"/>
          <w:sz w:val="28"/>
          <w:szCs w:val="28"/>
        </w:rPr>
      </w:pPr>
      <w:r w:rsidRPr="003D04F3">
        <w:rPr>
          <w:color w:val="000000"/>
          <w:sz w:val="28"/>
          <w:szCs w:val="28"/>
        </w:rPr>
        <w:t>Условимся записывать преобразование Лапласа в виде</w:t>
      </w:r>
    </w:p>
    <w:p w:rsidR="0006454C" w:rsidRDefault="0006454C" w:rsidP="0006454C">
      <w:pPr>
        <w:pStyle w:val="a4"/>
        <w:spacing w:before="0" w:after="0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                                          </w:t>
      </w:r>
      <w:r w:rsidRPr="003D04F3">
        <w:rPr>
          <w:color w:val="000000"/>
          <w:sz w:val="28"/>
          <w:szCs w:val="28"/>
        </w:rPr>
        <w:t>F(</w:t>
      </w:r>
      <w:proofErr w:type="spellStart"/>
      <w:r w:rsidRPr="003D04F3">
        <w:rPr>
          <w:color w:val="000000"/>
          <w:sz w:val="28"/>
          <w:szCs w:val="28"/>
        </w:rPr>
        <w:t>p</w:t>
      </w:r>
      <w:proofErr w:type="spellEnd"/>
      <w:r w:rsidRPr="003D04F3">
        <w:rPr>
          <w:color w:val="000000"/>
          <w:sz w:val="28"/>
          <w:szCs w:val="28"/>
        </w:rPr>
        <w:t>) = L[</w:t>
      </w:r>
      <w:proofErr w:type="spellStart"/>
      <w:r w:rsidRPr="003D04F3">
        <w:rPr>
          <w:color w:val="000000"/>
          <w:sz w:val="28"/>
          <w:szCs w:val="28"/>
        </w:rPr>
        <w:t>f</w:t>
      </w:r>
      <w:proofErr w:type="spellEnd"/>
      <w:r w:rsidRPr="003D04F3">
        <w:rPr>
          <w:color w:val="000000"/>
          <w:sz w:val="28"/>
          <w:szCs w:val="28"/>
        </w:rPr>
        <w:t>(</w:t>
      </w:r>
      <w:proofErr w:type="spellStart"/>
      <w:r w:rsidRPr="003D04F3">
        <w:rPr>
          <w:color w:val="000000"/>
          <w:sz w:val="28"/>
          <w:szCs w:val="28"/>
        </w:rPr>
        <w:t>t</w:t>
      </w:r>
      <w:proofErr w:type="spellEnd"/>
      <w:r w:rsidRPr="003D04F3">
        <w:rPr>
          <w:color w:val="000000"/>
          <w:sz w:val="28"/>
          <w:szCs w:val="28"/>
        </w:rPr>
        <w:t>)]</w:t>
      </w:r>
      <w:r>
        <w:rPr>
          <w:color w:val="000000"/>
          <w:sz w:val="28"/>
          <w:szCs w:val="28"/>
        </w:rPr>
        <w:t xml:space="preserve">                                                </w:t>
      </w:r>
      <w:r>
        <w:rPr>
          <w:noProof/>
          <w:color w:val="000000"/>
          <w:sz w:val="28"/>
          <w:szCs w:val="28"/>
          <w:vertAlign w:val="subscript"/>
        </w:rPr>
        <w:drawing>
          <wp:inline distT="0" distB="0" distL="0" distR="0">
            <wp:extent cx="120650" cy="233045"/>
            <wp:effectExtent l="19050" t="0" r="0" b="0"/>
            <wp:docPr id="3" name="Рисунок 812" descr="http://toe-kgeu.ru/images/stories/TOE/toe1-lec-3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812" descr="http://toe-kgeu.ru/images/stories/TOE/toe1-lec-319.pn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650" cy="2330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color w:val="000000"/>
          <w:sz w:val="28"/>
          <w:szCs w:val="28"/>
        </w:rPr>
        <w:t>(6</w:t>
      </w:r>
      <w:r w:rsidRPr="003D04F3">
        <w:rPr>
          <w:color w:val="000000"/>
          <w:sz w:val="28"/>
          <w:szCs w:val="28"/>
        </w:rPr>
        <w:t>.2)</w:t>
      </w:r>
    </w:p>
    <w:p w:rsidR="0006454C" w:rsidRPr="003D04F3" w:rsidRDefault="0006454C" w:rsidP="0006454C">
      <w:pPr>
        <w:pStyle w:val="a4"/>
        <w:spacing w:before="0" w:after="0"/>
        <w:jc w:val="center"/>
        <w:rPr>
          <w:color w:val="000000"/>
          <w:sz w:val="28"/>
          <w:szCs w:val="28"/>
        </w:rPr>
      </w:pPr>
    </w:p>
    <w:p w:rsidR="0006454C" w:rsidRPr="003D04F3" w:rsidRDefault="0006454C" w:rsidP="0006454C">
      <w:pPr>
        <w:pStyle w:val="a5"/>
        <w:spacing w:before="0" w:after="0"/>
        <w:jc w:val="both"/>
        <w:rPr>
          <w:color w:val="000000"/>
          <w:sz w:val="28"/>
          <w:szCs w:val="28"/>
        </w:rPr>
      </w:pPr>
      <w:r w:rsidRPr="003D04F3">
        <w:rPr>
          <w:color w:val="000000"/>
          <w:sz w:val="28"/>
          <w:szCs w:val="28"/>
        </w:rPr>
        <w:t>Соответствие между оригиналом и изображением</w:t>
      </w:r>
    </w:p>
    <w:p w:rsidR="0006454C" w:rsidRDefault="0006454C" w:rsidP="0006454C">
      <w:pPr>
        <w:pStyle w:val="a4"/>
        <w:spacing w:before="0" w:after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                                               F(</w:t>
      </w:r>
      <w:proofErr w:type="spellStart"/>
      <w:r>
        <w:rPr>
          <w:color w:val="000000"/>
          <w:sz w:val="28"/>
          <w:szCs w:val="28"/>
        </w:rPr>
        <w:t>p</w:t>
      </w:r>
      <w:proofErr w:type="spellEnd"/>
      <w:r>
        <w:rPr>
          <w:color w:val="000000"/>
          <w:sz w:val="28"/>
          <w:szCs w:val="28"/>
        </w:rPr>
        <w:t>)</w:t>
      </w:r>
      <w:proofErr w:type="gramStart"/>
      <w:r>
        <w:rPr>
          <w:color w:val="000000"/>
          <w:sz w:val="28"/>
          <w:szCs w:val="28"/>
        </w:rPr>
        <w:t xml:space="preserve"> :</w:t>
      </w:r>
      <w:proofErr w:type="gramEnd"/>
      <w:r>
        <w:rPr>
          <w:color w:val="000000"/>
          <w:sz w:val="28"/>
          <w:szCs w:val="28"/>
        </w:rPr>
        <w:t xml:space="preserve">= </w:t>
      </w:r>
      <w:proofErr w:type="spellStart"/>
      <w:r>
        <w:rPr>
          <w:color w:val="000000"/>
          <w:sz w:val="28"/>
          <w:szCs w:val="28"/>
        </w:rPr>
        <w:t>f</w:t>
      </w:r>
      <w:proofErr w:type="spellEnd"/>
      <w:r>
        <w:rPr>
          <w:color w:val="000000"/>
          <w:sz w:val="28"/>
          <w:szCs w:val="28"/>
        </w:rPr>
        <w:t>(</w:t>
      </w:r>
      <w:proofErr w:type="spellStart"/>
      <w:r>
        <w:rPr>
          <w:color w:val="000000"/>
          <w:sz w:val="28"/>
          <w:szCs w:val="28"/>
        </w:rPr>
        <w:t>t</w:t>
      </w:r>
      <w:proofErr w:type="spellEnd"/>
      <w:r>
        <w:rPr>
          <w:color w:val="000000"/>
          <w:sz w:val="28"/>
          <w:szCs w:val="28"/>
        </w:rPr>
        <w:t>)                                                   (6</w:t>
      </w:r>
      <w:r w:rsidRPr="003D04F3">
        <w:rPr>
          <w:color w:val="000000"/>
          <w:sz w:val="28"/>
          <w:szCs w:val="28"/>
        </w:rPr>
        <w:t>.3)</w:t>
      </w:r>
    </w:p>
    <w:p w:rsidR="0006454C" w:rsidRPr="003D04F3" w:rsidRDefault="0006454C" w:rsidP="0006454C">
      <w:pPr>
        <w:pStyle w:val="a4"/>
        <w:spacing w:before="0" w:after="0"/>
        <w:jc w:val="both"/>
        <w:rPr>
          <w:color w:val="000000"/>
          <w:sz w:val="28"/>
          <w:szCs w:val="28"/>
        </w:rPr>
      </w:pPr>
    </w:p>
    <w:p w:rsidR="0006454C" w:rsidRPr="003D04F3" w:rsidRDefault="0006454C" w:rsidP="0006454C">
      <w:pPr>
        <w:pStyle w:val="a4"/>
        <w:spacing w:before="0" w:after="0"/>
        <w:jc w:val="both"/>
        <w:rPr>
          <w:color w:val="000000"/>
          <w:sz w:val="28"/>
          <w:szCs w:val="28"/>
        </w:rPr>
      </w:pPr>
      <w:r w:rsidRPr="003D04F3">
        <w:rPr>
          <w:color w:val="000000"/>
          <w:sz w:val="28"/>
          <w:szCs w:val="28"/>
        </w:rPr>
        <w:t xml:space="preserve">По определению, преобразование Лапласа применимо с момента </w:t>
      </w:r>
      <w:proofErr w:type="spellStart"/>
      <w:r w:rsidRPr="003D04F3">
        <w:rPr>
          <w:color w:val="000000"/>
          <w:sz w:val="28"/>
          <w:szCs w:val="28"/>
        </w:rPr>
        <w:t>t</w:t>
      </w:r>
      <w:proofErr w:type="spellEnd"/>
      <w:r w:rsidRPr="003D04F3">
        <w:rPr>
          <w:color w:val="000000"/>
          <w:sz w:val="28"/>
          <w:szCs w:val="28"/>
        </w:rPr>
        <w:t xml:space="preserve"> = 0</w:t>
      </w:r>
      <w:r w:rsidRPr="003D04F3">
        <w:rPr>
          <w:color w:val="000000"/>
          <w:sz w:val="28"/>
          <w:szCs w:val="28"/>
          <w:vertAlign w:val="subscript"/>
        </w:rPr>
        <w:t>+</w:t>
      </w:r>
      <w:r w:rsidRPr="003D04F3">
        <w:rPr>
          <w:color w:val="000000"/>
          <w:sz w:val="28"/>
          <w:szCs w:val="28"/>
        </w:rPr>
        <w:t xml:space="preserve">. </w:t>
      </w:r>
      <w:r>
        <w:rPr>
          <w:color w:val="000000"/>
          <w:sz w:val="28"/>
          <w:szCs w:val="28"/>
        </w:rPr>
        <w:t xml:space="preserve">               </w:t>
      </w:r>
      <w:r w:rsidRPr="003D04F3">
        <w:rPr>
          <w:color w:val="000000"/>
          <w:sz w:val="28"/>
          <w:szCs w:val="28"/>
        </w:rPr>
        <w:t>Обозначая значение функц</w:t>
      </w:r>
      <w:proofErr w:type="gramStart"/>
      <w:r w:rsidRPr="003D04F3">
        <w:rPr>
          <w:color w:val="000000"/>
          <w:sz w:val="28"/>
          <w:szCs w:val="28"/>
        </w:rPr>
        <w:t>ии и ее</w:t>
      </w:r>
      <w:proofErr w:type="gramEnd"/>
      <w:r w:rsidRPr="003D04F3">
        <w:rPr>
          <w:color w:val="000000"/>
          <w:sz w:val="28"/>
          <w:szCs w:val="28"/>
        </w:rPr>
        <w:t xml:space="preserve"> производных </w:t>
      </w:r>
      <w:r>
        <w:rPr>
          <w:noProof/>
          <w:color w:val="000000"/>
          <w:sz w:val="28"/>
          <w:szCs w:val="28"/>
          <w:vertAlign w:val="subscript"/>
        </w:rPr>
        <w:drawing>
          <wp:inline distT="0" distB="0" distL="0" distR="0">
            <wp:extent cx="1328420" cy="233045"/>
            <wp:effectExtent l="19050" t="0" r="5080" b="0"/>
            <wp:docPr id="4" name="Рисунок 813" descr="http://toe-kgeu.ru/images/stories/TOE/toe1-lec-3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813" descr="http://toe-kgeu.ru/images/stories/TOE/toe1-lec-320.pn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8420" cy="2330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D04F3">
        <w:rPr>
          <w:color w:val="000000"/>
          <w:sz w:val="28"/>
          <w:szCs w:val="28"/>
        </w:rPr>
        <w:t xml:space="preserve">и т.д., будем понимать под ними их значение при </w:t>
      </w:r>
      <w:proofErr w:type="spellStart"/>
      <w:r w:rsidRPr="003D04F3">
        <w:rPr>
          <w:color w:val="000000"/>
          <w:sz w:val="28"/>
          <w:szCs w:val="28"/>
        </w:rPr>
        <w:t>t</w:t>
      </w:r>
      <w:proofErr w:type="spellEnd"/>
      <w:r w:rsidRPr="003D04F3">
        <w:rPr>
          <w:color w:val="000000"/>
          <w:sz w:val="28"/>
          <w:szCs w:val="28"/>
        </w:rPr>
        <w:t xml:space="preserve"> = 0</w:t>
      </w:r>
      <w:r w:rsidRPr="003D04F3">
        <w:rPr>
          <w:color w:val="000000"/>
          <w:sz w:val="28"/>
          <w:szCs w:val="28"/>
          <w:vertAlign w:val="subscript"/>
        </w:rPr>
        <w:t>+</w:t>
      </w:r>
      <w:r w:rsidRPr="003D04F3">
        <w:rPr>
          <w:color w:val="000000"/>
          <w:sz w:val="28"/>
          <w:szCs w:val="28"/>
        </w:rPr>
        <w:t>.</w:t>
      </w:r>
    </w:p>
    <w:p w:rsidR="0006454C" w:rsidRPr="003D04F3" w:rsidRDefault="0006454C" w:rsidP="0006454C">
      <w:pPr>
        <w:pStyle w:val="a4"/>
        <w:spacing w:before="0" w:after="0"/>
        <w:ind w:firstLine="708"/>
        <w:jc w:val="both"/>
        <w:rPr>
          <w:color w:val="000000"/>
          <w:sz w:val="28"/>
          <w:szCs w:val="28"/>
        </w:rPr>
      </w:pPr>
      <w:r w:rsidRPr="003D04F3">
        <w:rPr>
          <w:color w:val="000000"/>
          <w:sz w:val="28"/>
          <w:szCs w:val="28"/>
        </w:rPr>
        <w:t>Существует обратное функциональное преобразование Лапласа, по которому можно определить оригинал, зная его изображение. Его называют обратным преобразованием Лапласа:</w:t>
      </w:r>
    </w:p>
    <w:p w:rsidR="0006454C" w:rsidRPr="003D04F3" w:rsidRDefault="0006454C" w:rsidP="0006454C">
      <w:pPr>
        <w:pStyle w:val="a4"/>
        <w:spacing w:before="0" w:after="0"/>
        <w:jc w:val="both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  <w:vertAlign w:val="subscript"/>
        </w:rPr>
        <w:t xml:space="preserve">                                                                     </w:t>
      </w:r>
      <w:r>
        <w:rPr>
          <w:noProof/>
          <w:color w:val="000000"/>
          <w:sz w:val="28"/>
          <w:szCs w:val="28"/>
          <w:vertAlign w:val="subscript"/>
        </w:rPr>
        <w:drawing>
          <wp:inline distT="0" distB="0" distL="0" distR="0">
            <wp:extent cx="2096135" cy="655320"/>
            <wp:effectExtent l="19050" t="0" r="0" b="0"/>
            <wp:docPr id="5" name="Рисунок 814" descr="http://toe-kgeu.ru/images/stories/TOE/toe1-lec-3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814" descr="http://toe-kgeu.ru/images/stories/TOE/toe1-lec-321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6135" cy="6553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color w:val="000000"/>
          <w:sz w:val="28"/>
          <w:szCs w:val="28"/>
        </w:rPr>
        <w:t xml:space="preserve">                               (6</w:t>
      </w:r>
      <w:r w:rsidRPr="003D04F3">
        <w:rPr>
          <w:color w:val="000000"/>
          <w:sz w:val="28"/>
          <w:szCs w:val="28"/>
        </w:rPr>
        <w:t>.4)</w:t>
      </w:r>
    </w:p>
    <w:p w:rsidR="0006454C" w:rsidRPr="003D04F3" w:rsidRDefault="0006454C" w:rsidP="0006454C">
      <w:pPr>
        <w:pStyle w:val="a4"/>
        <w:spacing w:before="0" w:after="0"/>
        <w:jc w:val="both"/>
        <w:rPr>
          <w:color w:val="000000"/>
          <w:sz w:val="28"/>
          <w:szCs w:val="28"/>
        </w:rPr>
      </w:pPr>
      <w:r w:rsidRPr="003D04F3">
        <w:rPr>
          <w:color w:val="000000"/>
          <w:sz w:val="28"/>
          <w:szCs w:val="28"/>
        </w:rPr>
        <w:t xml:space="preserve">где </w:t>
      </w:r>
      <w:proofErr w:type="spellStart"/>
      <w:r w:rsidRPr="003D04F3">
        <w:rPr>
          <w:color w:val="000000"/>
          <w:sz w:val="28"/>
          <w:szCs w:val="28"/>
        </w:rPr>
        <w:t>p</w:t>
      </w:r>
      <w:proofErr w:type="spellEnd"/>
      <w:r w:rsidRPr="003D04F3">
        <w:rPr>
          <w:color w:val="000000"/>
          <w:sz w:val="28"/>
          <w:szCs w:val="28"/>
        </w:rPr>
        <w:t xml:space="preserve"> = G</w:t>
      </w:r>
      <w:r w:rsidRPr="003D04F3">
        <w:rPr>
          <w:color w:val="000000"/>
          <w:sz w:val="28"/>
          <w:szCs w:val="28"/>
          <w:vertAlign w:val="subscript"/>
        </w:rPr>
        <w:t>0</w:t>
      </w:r>
      <w:r w:rsidRPr="003D04F3">
        <w:rPr>
          <w:color w:val="000000"/>
          <w:sz w:val="28"/>
          <w:szCs w:val="28"/>
        </w:rPr>
        <w:t xml:space="preserve"> + jη.</w:t>
      </w:r>
    </w:p>
    <w:p w:rsidR="0006454C" w:rsidRDefault="0006454C" w:rsidP="0006454C">
      <w:pPr>
        <w:pStyle w:val="a4"/>
        <w:spacing w:before="0" w:after="0"/>
        <w:jc w:val="both"/>
        <w:rPr>
          <w:color w:val="000000"/>
          <w:sz w:val="28"/>
          <w:szCs w:val="28"/>
        </w:rPr>
      </w:pPr>
    </w:p>
    <w:p w:rsidR="0006454C" w:rsidRPr="003D04F3" w:rsidRDefault="0006454C" w:rsidP="0006454C">
      <w:pPr>
        <w:pStyle w:val="a4"/>
        <w:spacing w:before="0" w:after="0"/>
        <w:ind w:firstLine="708"/>
        <w:jc w:val="both"/>
        <w:rPr>
          <w:color w:val="000000"/>
          <w:sz w:val="28"/>
          <w:szCs w:val="28"/>
        </w:rPr>
      </w:pPr>
      <w:r w:rsidRPr="003D04F3">
        <w:rPr>
          <w:color w:val="000000"/>
          <w:sz w:val="28"/>
          <w:szCs w:val="28"/>
        </w:rPr>
        <w:t>Обратное преобразование Лапласа кратко записывается в виде</w:t>
      </w:r>
    </w:p>
    <w:p w:rsidR="0006454C" w:rsidRDefault="0006454C" w:rsidP="0006454C">
      <w:pPr>
        <w:pStyle w:val="a4"/>
        <w:spacing w:before="0" w:after="0"/>
        <w:jc w:val="both"/>
        <w:rPr>
          <w:color w:val="000000"/>
          <w:sz w:val="28"/>
          <w:szCs w:val="28"/>
        </w:rPr>
      </w:pPr>
    </w:p>
    <w:p w:rsidR="0006454C" w:rsidRDefault="0006454C" w:rsidP="0006454C">
      <w:pPr>
        <w:pStyle w:val="a4"/>
        <w:spacing w:before="0" w:after="0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                                            </w:t>
      </w:r>
      <w:r w:rsidRPr="003D04F3">
        <w:rPr>
          <w:color w:val="000000"/>
          <w:sz w:val="28"/>
          <w:szCs w:val="28"/>
        </w:rPr>
        <w:t>L</w:t>
      </w:r>
      <w:r w:rsidRPr="003D04F3">
        <w:rPr>
          <w:color w:val="000000"/>
          <w:sz w:val="28"/>
          <w:szCs w:val="28"/>
          <w:vertAlign w:val="superscript"/>
        </w:rPr>
        <w:t>–1</w:t>
      </w:r>
      <w:r>
        <w:rPr>
          <w:color w:val="000000"/>
          <w:sz w:val="28"/>
          <w:szCs w:val="28"/>
        </w:rPr>
        <w:t>[F(</w:t>
      </w:r>
      <w:proofErr w:type="spellStart"/>
      <w:r>
        <w:rPr>
          <w:color w:val="000000"/>
          <w:sz w:val="28"/>
          <w:szCs w:val="28"/>
        </w:rPr>
        <w:t>p</w:t>
      </w:r>
      <w:proofErr w:type="spellEnd"/>
      <w:r>
        <w:rPr>
          <w:color w:val="000000"/>
          <w:sz w:val="28"/>
          <w:szCs w:val="28"/>
        </w:rPr>
        <w:t xml:space="preserve">)] = </w:t>
      </w:r>
      <w:proofErr w:type="spellStart"/>
      <w:r>
        <w:rPr>
          <w:color w:val="000000"/>
          <w:sz w:val="28"/>
          <w:szCs w:val="28"/>
        </w:rPr>
        <w:t>f</w:t>
      </w:r>
      <w:proofErr w:type="spellEnd"/>
      <w:r>
        <w:rPr>
          <w:color w:val="000000"/>
          <w:sz w:val="28"/>
          <w:szCs w:val="28"/>
        </w:rPr>
        <w:t>(</w:t>
      </w:r>
      <w:proofErr w:type="spellStart"/>
      <w:r>
        <w:rPr>
          <w:color w:val="000000"/>
          <w:sz w:val="28"/>
          <w:szCs w:val="28"/>
        </w:rPr>
        <w:t>t</w:t>
      </w:r>
      <w:proofErr w:type="spellEnd"/>
      <w:r>
        <w:rPr>
          <w:color w:val="000000"/>
          <w:sz w:val="28"/>
          <w:szCs w:val="28"/>
        </w:rPr>
        <w:t>)                                                  (6</w:t>
      </w:r>
      <w:r w:rsidRPr="003D04F3">
        <w:rPr>
          <w:color w:val="000000"/>
          <w:sz w:val="28"/>
          <w:szCs w:val="28"/>
        </w:rPr>
        <w:t>.5)</w:t>
      </w:r>
    </w:p>
    <w:p w:rsidR="0006454C" w:rsidRPr="003D04F3" w:rsidRDefault="0006454C" w:rsidP="0006454C">
      <w:pPr>
        <w:pStyle w:val="a4"/>
        <w:spacing w:before="0" w:after="0"/>
        <w:jc w:val="center"/>
        <w:rPr>
          <w:color w:val="000000"/>
          <w:sz w:val="28"/>
          <w:szCs w:val="28"/>
        </w:rPr>
      </w:pPr>
    </w:p>
    <w:p w:rsidR="0006454C" w:rsidRPr="003D04F3" w:rsidRDefault="0006454C" w:rsidP="0006454C">
      <w:pPr>
        <w:pStyle w:val="a4"/>
        <w:spacing w:before="0" w:after="0"/>
        <w:ind w:firstLine="708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Соо</w:t>
      </w:r>
      <w:r w:rsidRPr="003D04F3">
        <w:rPr>
          <w:color w:val="000000"/>
          <w:sz w:val="28"/>
          <w:szCs w:val="28"/>
        </w:rPr>
        <w:t>тветствие некоторых характерных функций и их изображений приведено приложении.</w:t>
      </w:r>
    </w:p>
    <w:p w:rsidR="0006454C" w:rsidRPr="003D04F3" w:rsidRDefault="0006454C" w:rsidP="0006454C">
      <w:pPr>
        <w:pStyle w:val="a4"/>
        <w:spacing w:before="0" w:after="0"/>
        <w:ind w:firstLine="708"/>
        <w:jc w:val="both"/>
        <w:rPr>
          <w:color w:val="000000"/>
          <w:sz w:val="28"/>
          <w:szCs w:val="28"/>
        </w:rPr>
      </w:pPr>
      <w:r w:rsidRPr="003D04F3">
        <w:rPr>
          <w:color w:val="000000"/>
          <w:sz w:val="28"/>
          <w:szCs w:val="28"/>
        </w:rPr>
        <w:t xml:space="preserve">В электротехнике распространено также функциональное преобразование, называемое преобразованием по </w:t>
      </w:r>
      <w:proofErr w:type="spellStart"/>
      <w:r w:rsidRPr="003D04F3">
        <w:rPr>
          <w:color w:val="000000"/>
          <w:sz w:val="28"/>
          <w:szCs w:val="28"/>
        </w:rPr>
        <w:t>Карсону</w:t>
      </w:r>
      <w:proofErr w:type="spellEnd"/>
      <w:r w:rsidRPr="003D04F3">
        <w:rPr>
          <w:color w:val="000000"/>
          <w:sz w:val="28"/>
          <w:szCs w:val="28"/>
        </w:rPr>
        <w:t>:</w:t>
      </w:r>
    </w:p>
    <w:p w:rsidR="0006454C" w:rsidRPr="003D04F3" w:rsidRDefault="0006454C" w:rsidP="0006454C">
      <w:pPr>
        <w:pStyle w:val="a4"/>
        <w:spacing w:before="0" w:after="0"/>
        <w:jc w:val="both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  <w:vertAlign w:val="subscript"/>
        </w:rPr>
        <w:t xml:space="preserve">                                                          </w:t>
      </w:r>
      <w:r>
        <w:rPr>
          <w:noProof/>
          <w:color w:val="000000"/>
          <w:sz w:val="28"/>
          <w:szCs w:val="28"/>
          <w:vertAlign w:val="subscript"/>
        </w:rPr>
        <w:drawing>
          <wp:inline distT="0" distB="0" distL="0" distR="0">
            <wp:extent cx="2277110" cy="603885"/>
            <wp:effectExtent l="19050" t="0" r="8890" b="0"/>
            <wp:docPr id="6" name="Рисунок 815" descr="http://toe-kgeu.ru/images/stories/TOE/toe1-lec-3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815" descr="http://toe-kgeu.ru/images/stories/TOE/toe1-lec-322.pn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77110" cy="6038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color w:val="000000"/>
          <w:sz w:val="28"/>
          <w:szCs w:val="28"/>
        </w:rPr>
        <w:t xml:space="preserve">                                    (6</w:t>
      </w:r>
      <w:r w:rsidRPr="003D04F3">
        <w:rPr>
          <w:color w:val="000000"/>
          <w:sz w:val="28"/>
          <w:szCs w:val="28"/>
        </w:rPr>
        <w:t>.6)</w:t>
      </w:r>
    </w:p>
    <w:p w:rsidR="0006454C" w:rsidRPr="003D04F3" w:rsidRDefault="0006454C" w:rsidP="0006454C">
      <w:pPr>
        <w:pStyle w:val="a4"/>
        <w:spacing w:before="0" w:after="0"/>
        <w:ind w:firstLine="708"/>
        <w:jc w:val="both"/>
        <w:rPr>
          <w:color w:val="000000"/>
          <w:sz w:val="28"/>
          <w:szCs w:val="28"/>
        </w:rPr>
      </w:pPr>
      <w:r w:rsidRPr="003D04F3">
        <w:rPr>
          <w:color w:val="000000"/>
          <w:sz w:val="28"/>
          <w:szCs w:val="28"/>
        </w:rPr>
        <w:t xml:space="preserve">Достоинством преобразования по </w:t>
      </w:r>
      <w:proofErr w:type="spellStart"/>
      <w:r w:rsidRPr="003D04F3">
        <w:rPr>
          <w:color w:val="000000"/>
          <w:sz w:val="28"/>
          <w:szCs w:val="28"/>
        </w:rPr>
        <w:t>Карсону</w:t>
      </w:r>
      <w:proofErr w:type="spellEnd"/>
      <w:r w:rsidRPr="003D04F3">
        <w:rPr>
          <w:color w:val="000000"/>
          <w:sz w:val="28"/>
          <w:szCs w:val="28"/>
        </w:rPr>
        <w:t xml:space="preserve"> является одинаковость размерностей оригинала и изображения. При преобразовании Лапласа размерность изображения равна размерности оригинала, умноженной на размерность времени.</w:t>
      </w:r>
    </w:p>
    <w:p w:rsidR="0006454C" w:rsidRPr="003D04F3" w:rsidRDefault="0006454C" w:rsidP="0006454C">
      <w:pPr>
        <w:pStyle w:val="a4"/>
        <w:spacing w:before="0" w:after="0"/>
        <w:ind w:firstLine="708"/>
        <w:jc w:val="both"/>
        <w:rPr>
          <w:color w:val="000000"/>
          <w:sz w:val="28"/>
          <w:szCs w:val="28"/>
        </w:rPr>
      </w:pPr>
      <w:r w:rsidRPr="003D04F3">
        <w:rPr>
          <w:color w:val="000000"/>
          <w:sz w:val="28"/>
          <w:szCs w:val="28"/>
        </w:rPr>
        <w:t>Достоинством преобразования по Лапласу является его соответствие с преобразованием Фурье, на котором основывается широко используемый в настоящее время частотный метод анализа цепей. В дальнейшем будем использовать преобразование Лапласа.</w:t>
      </w:r>
    </w:p>
    <w:p w:rsidR="0006454C" w:rsidRPr="003D04F3" w:rsidRDefault="0006454C" w:rsidP="0006454C">
      <w:pPr>
        <w:pStyle w:val="a4"/>
        <w:spacing w:before="0" w:after="0"/>
        <w:ind w:firstLine="708"/>
        <w:jc w:val="both"/>
        <w:rPr>
          <w:color w:val="000000"/>
          <w:sz w:val="28"/>
          <w:szCs w:val="28"/>
        </w:rPr>
      </w:pPr>
      <w:r w:rsidRPr="003D04F3">
        <w:rPr>
          <w:color w:val="000000"/>
          <w:sz w:val="28"/>
          <w:szCs w:val="28"/>
        </w:rPr>
        <w:t>Преобразование производной</w:t>
      </w:r>
    </w:p>
    <w:p w:rsidR="0006454C" w:rsidRPr="003D04F3" w:rsidRDefault="0006454C" w:rsidP="0006454C">
      <w:pPr>
        <w:pStyle w:val="a4"/>
        <w:spacing w:before="0" w:after="0"/>
        <w:jc w:val="both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  <w:vertAlign w:val="subscript"/>
        </w:rPr>
        <w:t xml:space="preserve">                                                                </w:t>
      </w:r>
      <w:r>
        <w:rPr>
          <w:noProof/>
          <w:color w:val="000000"/>
          <w:sz w:val="28"/>
          <w:szCs w:val="28"/>
          <w:vertAlign w:val="subscript"/>
        </w:rPr>
        <w:drawing>
          <wp:inline distT="0" distB="0" distL="0" distR="0">
            <wp:extent cx="1552575" cy="233045"/>
            <wp:effectExtent l="19050" t="0" r="9525" b="0"/>
            <wp:docPr id="7" name="Рисунок 816" descr="http://toe-kgeu.ru/images/stories/TOE/toe1-lec-3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816" descr="http://toe-kgeu.ru/images/stories/TOE/toe1-lec-323.pn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2575" cy="2330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color w:val="000000"/>
          <w:sz w:val="28"/>
          <w:szCs w:val="28"/>
        </w:rPr>
        <w:t xml:space="preserve">                                             (6</w:t>
      </w:r>
      <w:r w:rsidRPr="003D04F3">
        <w:rPr>
          <w:color w:val="000000"/>
          <w:sz w:val="28"/>
          <w:szCs w:val="28"/>
        </w:rPr>
        <w:t>.7)</w:t>
      </w:r>
    </w:p>
    <w:p w:rsidR="0006454C" w:rsidRPr="003D04F3" w:rsidRDefault="0006454C" w:rsidP="0006454C">
      <w:pPr>
        <w:pStyle w:val="a4"/>
        <w:spacing w:before="0" w:after="0"/>
        <w:ind w:firstLine="708"/>
        <w:jc w:val="both"/>
        <w:rPr>
          <w:color w:val="000000"/>
          <w:sz w:val="28"/>
          <w:szCs w:val="28"/>
        </w:rPr>
      </w:pPr>
      <w:r w:rsidRPr="003D04F3">
        <w:rPr>
          <w:color w:val="000000"/>
          <w:sz w:val="28"/>
          <w:szCs w:val="28"/>
        </w:rPr>
        <w:t>Изображение второй производной</w:t>
      </w:r>
    </w:p>
    <w:p w:rsidR="0006454C" w:rsidRPr="003D04F3" w:rsidRDefault="0006454C" w:rsidP="0006454C">
      <w:pPr>
        <w:pStyle w:val="a4"/>
        <w:spacing w:before="0" w:after="0"/>
        <w:jc w:val="both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  <w:vertAlign w:val="subscript"/>
        </w:rPr>
        <w:t xml:space="preserve">                                                 </w:t>
      </w:r>
      <w:r>
        <w:rPr>
          <w:noProof/>
          <w:color w:val="000000"/>
          <w:sz w:val="28"/>
          <w:szCs w:val="28"/>
          <w:vertAlign w:val="subscript"/>
        </w:rPr>
        <w:drawing>
          <wp:inline distT="0" distB="0" distL="0" distR="0">
            <wp:extent cx="2449830" cy="603885"/>
            <wp:effectExtent l="19050" t="0" r="7620" b="0"/>
            <wp:docPr id="8" name="Рисунок 817" descr="http://toe-kgeu.ru/images/stories/TOE/toe1-lec-3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817" descr="http://toe-kgeu.ru/images/stories/TOE/toe1-lec-324.pn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9830" cy="6038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color w:val="000000"/>
          <w:sz w:val="28"/>
          <w:szCs w:val="28"/>
        </w:rPr>
        <w:t xml:space="preserve">                                    (6.8</w:t>
      </w:r>
      <w:r w:rsidRPr="003D04F3">
        <w:rPr>
          <w:color w:val="000000"/>
          <w:sz w:val="28"/>
          <w:szCs w:val="28"/>
        </w:rPr>
        <w:t>)</w:t>
      </w:r>
    </w:p>
    <w:p w:rsidR="0006454C" w:rsidRPr="003D04F3" w:rsidRDefault="0006454C" w:rsidP="0006454C">
      <w:pPr>
        <w:pStyle w:val="a4"/>
        <w:spacing w:before="0" w:after="0"/>
        <w:ind w:firstLine="708"/>
        <w:jc w:val="both"/>
        <w:rPr>
          <w:color w:val="000000"/>
          <w:sz w:val="28"/>
          <w:szCs w:val="28"/>
        </w:rPr>
      </w:pPr>
      <w:r w:rsidRPr="003D04F3">
        <w:rPr>
          <w:color w:val="000000"/>
          <w:sz w:val="28"/>
          <w:szCs w:val="28"/>
        </w:rPr>
        <w:t>Изображение производной n-го порядка</w:t>
      </w:r>
    </w:p>
    <w:p w:rsidR="0006454C" w:rsidRPr="003D04F3" w:rsidRDefault="0006454C" w:rsidP="0006454C">
      <w:pPr>
        <w:pStyle w:val="a4"/>
        <w:spacing w:before="0" w:after="0"/>
        <w:jc w:val="both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  <w:vertAlign w:val="subscript"/>
        </w:rPr>
        <w:t xml:space="preserve">                              </w:t>
      </w:r>
      <w:r>
        <w:rPr>
          <w:noProof/>
          <w:color w:val="000000"/>
          <w:sz w:val="28"/>
          <w:szCs w:val="28"/>
          <w:vertAlign w:val="subscript"/>
        </w:rPr>
        <w:drawing>
          <wp:inline distT="0" distB="0" distL="0" distR="0">
            <wp:extent cx="3580130" cy="621030"/>
            <wp:effectExtent l="19050" t="0" r="1270" b="0"/>
            <wp:docPr id="9" name="Рисунок 818" descr="http://toe-kgeu.ru/images/stories/TOE/toe1-lec-3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818" descr="http://toe-kgeu.ru/images/stories/TOE/toe1-lec-325.png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80130" cy="6210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color w:val="000000"/>
          <w:sz w:val="28"/>
          <w:szCs w:val="28"/>
        </w:rPr>
        <w:t xml:space="preserve">                          (6</w:t>
      </w:r>
      <w:r w:rsidRPr="003D04F3">
        <w:rPr>
          <w:color w:val="000000"/>
          <w:sz w:val="28"/>
          <w:szCs w:val="28"/>
        </w:rPr>
        <w:t>.9)</w:t>
      </w:r>
    </w:p>
    <w:p w:rsidR="0006454C" w:rsidRPr="003D04F3" w:rsidRDefault="0006454C" w:rsidP="0006454C">
      <w:pPr>
        <w:pStyle w:val="a4"/>
        <w:spacing w:before="0" w:after="0"/>
        <w:ind w:firstLine="708"/>
        <w:jc w:val="both"/>
        <w:rPr>
          <w:color w:val="000000"/>
          <w:sz w:val="28"/>
          <w:szCs w:val="28"/>
        </w:rPr>
      </w:pPr>
      <w:r w:rsidRPr="003D04F3">
        <w:rPr>
          <w:color w:val="000000"/>
          <w:sz w:val="28"/>
          <w:szCs w:val="28"/>
        </w:rPr>
        <w:t>При нулевых начальных значениях</w:t>
      </w:r>
    </w:p>
    <w:p w:rsidR="0006454C" w:rsidRPr="003D04F3" w:rsidRDefault="0006454C" w:rsidP="0006454C">
      <w:pPr>
        <w:pStyle w:val="a4"/>
        <w:spacing w:before="0" w:after="0"/>
        <w:jc w:val="both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  <w:vertAlign w:val="subscript"/>
        </w:rPr>
        <w:t xml:space="preserve">                                                                   </w:t>
      </w:r>
      <w:r>
        <w:rPr>
          <w:noProof/>
          <w:color w:val="000000"/>
          <w:sz w:val="28"/>
          <w:szCs w:val="28"/>
          <w:vertAlign w:val="subscript"/>
        </w:rPr>
        <w:drawing>
          <wp:inline distT="0" distB="0" distL="0" distR="0">
            <wp:extent cx="1337310" cy="301625"/>
            <wp:effectExtent l="19050" t="0" r="0" b="0"/>
            <wp:docPr id="10" name="Рисунок 819" descr="http://toe-kgeu.ru/images/stories/TOE/toe1-lec-3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819" descr="http://toe-kgeu.ru/images/stories/TOE/toe1-lec-326.png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7310" cy="301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color w:val="000000"/>
          <w:sz w:val="28"/>
          <w:szCs w:val="28"/>
        </w:rPr>
        <w:t xml:space="preserve">                                               (6</w:t>
      </w:r>
      <w:r w:rsidRPr="003D04F3">
        <w:rPr>
          <w:color w:val="000000"/>
          <w:sz w:val="28"/>
          <w:szCs w:val="28"/>
        </w:rPr>
        <w:t>.10)</w:t>
      </w:r>
    </w:p>
    <w:p w:rsidR="0006454C" w:rsidRPr="003D04F3" w:rsidRDefault="0006454C" w:rsidP="0006454C">
      <w:pPr>
        <w:pStyle w:val="a4"/>
        <w:spacing w:before="0" w:after="0"/>
        <w:ind w:firstLine="708"/>
        <w:jc w:val="both"/>
        <w:rPr>
          <w:color w:val="000000"/>
          <w:sz w:val="28"/>
          <w:szCs w:val="28"/>
        </w:rPr>
      </w:pPr>
      <w:r w:rsidRPr="003D04F3">
        <w:rPr>
          <w:color w:val="000000"/>
          <w:sz w:val="28"/>
          <w:szCs w:val="28"/>
        </w:rPr>
        <w:t>Изображение интеграла</w:t>
      </w:r>
    </w:p>
    <w:p w:rsidR="0006454C" w:rsidRPr="003D04F3" w:rsidRDefault="0006454C" w:rsidP="0006454C">
      <w:pPr>
        <w:pStyle w:val="a4"/>
        <w:spacing w:before="0" w:after="0"/>
        <w:jc w:val="both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  <w:vertAlign w:val="subscript"/>
        </w:rPr>
        <w:t xml:space="preserve">                                                                        </w:t>
      </w:r>
      <w:r>
        <w:rPr>
          <w:noProof/>
          <w:color w:val="000000"/>
          <w:sz w:val="28"/>
          <w:szCs w:val="28"/>
          <w:vertAlign w:val="subscript"/>
        </w:rPr>
        <w:drawing>
          <wp:inline distT="0" distB="0" distL="0" distR="0">
            <wp:extent cx="1173480" cy="603885"/>
            <wp:effectExtent l="19050" t="0" r="7620" b="0"/>
            <wp:docPr id="11" name="Рисунок 820" descr="http://toe-kgeu.ru/images/stories/TOE/toe1-lec-3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820" descr="http://toe-kgeu.ru/images/stories/TOE/toe1-lec-327.png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3480" cy="6038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color w:val="000000"/>
          <w:sz w:val="28"/>
          <w:szCs w:val="28"/>
        </w:rPr>
        <w:t xml:space="preserve">                                               (6</w:t>
      </w:r>
      <w:r w:rsidRPr="003D04F3">
        <w:rPr>
          <w:color w:val="000000"/>
          <w:sz w:val="28"/>
          <w:szCs w:val="28"/>
        </w:rPr>
        <w:t>.11)</w:t>
      </w:r>
    </w:p>
    <w:p w:rsidR="0006454C" w:rsidRDefault="0006454C" w:rsidP="0006454C">
      <w:pPr>
        <w:pStyle w:val="a4"/>
        <w:spacing w:before="0" w:after="0"/>
        <w:ind w:firstLine="708"/>
        <w:jc w:val="both"/>
        <w:rPr>
          <w:color w:val="000000"/>
          <w:sz w:val="28"/>
          <w:szCs w:val="28"/>
          <w:vertAlign w:val="subscript"/>
        </w:rPr>
      </w:pPr>
      <w:r w:rsidRPr="003D04F3">
        <w:rPr>
          <w:color w:val="000000"/>
          <w:sz w:val="28"/>
          <w:szCs w:val="28"/>
        </w:rPr>
        <w:t xml:space="preserve">В дифференциальных уравнениях электрических цепей с производной во времени чаще всего встречаемся в напряжении на катушке: </w:t>
      </w:r>
      <w:r>
        <w:rPr>
          <w:noProof/>
          <w:color w:val="000000"/>
          <w:sz w:val="28"/>
          <w:szCs w:val="28"/>
          <w:vertAlign w:val="subscript"/>
        </w:rPr>
        <w:drawing>
          <wp:inline distT="0" distB="0" distL="0" distR="0">
            <wp:extent cx="724535" cy="457200"/>
            <wp:effectExtent l="19050" t="0" r="0" b="0"/>
            <wp:docPr id="12" name="Рисунок 821" descr="http://toe-kgeu.ru/images/stories/TOE/toe1-lec-32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821" descr="http://toe-kgeu.ru/images/stories/TOE/toe1-lec-328.png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4535" cy="457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D04F3">
        <w:rPr>
          <w:color w:val="000000"/>
          <w:sz w:val="28"/>
          <w:szCs w:val="28"/>
        </w:rPr>
        <w:t xml:space="preserve">. Операторное изображение для </w:t>
      </w:r>
      <w:proofErr w:type="spellStart"/>
      <w:r w:rsidRPr="003D04F3">
        <w:rPr>
          <w:color w:val="000000"/>
          <w:sz w:val="28"/>
          <w:szCs w:val="28"/>
        </w:rPr>
        <w:t>u</w:t>
      </w:r>
      <w:r w:rsidRPr="003D04F3">
        <w:rPr>
          <w:color w:val="000000"/>
          <w:sz w:val="28"/>
          <w:szCs w:val="28"/>
          <w:vertAlign w:val="subscript"/>
        </w:rPr>
        <w:t>L</w:t>
      </w:r>
      <w:proofErr w:type="spellEnd"/>
    </w:p>
    <w:p w:rsidR="0006454C" w:rsidRPr="003D04F3" w:rsidRDefault="0006454C" w:rsidP="0006454C">
      <w:pPr>
        <w:pStyle w:val="a4"/>
        <w:spacing w:before="0" w:after="0"/>
        <w:ind w:firstLine="708"/>
        <w:jc w:val="both"/>
        <w:rPr>
          <w:color w:val="000000"/>
          <w:sz w:val="28"/>
          <w:szCs w:val="28"/>
        </w:rPr>
      </w:pPr>
    </w:p>
    <w:p w:rsidR="0006454C" w:rsidRPr="003D04F3" w:rsidRDefault="0006454C" w:rsidP="0006454C">
      <w:pPr>
        <w:pStyle w:val="a4"/>
        <w:spacing w:before="0" w:after="0"/>
        <w:jc w:val="both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  <w:vertAlign w:val="subscript"/>
        </w:rPr>
        <w:t xml:space="preserve">                                                                     </w:t>
      </w:r>
      <w:r>
        <w:rPr>
          <w:noProof/>
          <w:color w:val="000000"/>
          <w:sz w:val="28"/>
          <w:szCs w:val="28"/>
          <w:vertAlign w:val="subscript"/>
        </w:rPr>
        <w:drawing>
          <wp:inline distT="0" distB="0" distL="0" distR="0">
            <wp:extent cx="1751330" cy="233045"/>
            <wp:effectExtent l="19050" t="0" r="1270" b="0"/>
            <wp:docPr id="13" name="Рисунок 822" descr="http://toe-kgeu.ru/images/stories/TOE/toe1-lec-32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822" descr="http://toe-kgeu.ru/images/stories/TOE/toe1-lec-329.png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1330" cy="2330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color w:val="000000"/>
          <w:sz w:val="28"/>
          <w:szCs w:val="28"/>
        </w:rPr>
        <w:t xml:space="preserve">                                     (6</w:t>
      </w:r>
      <w:r w:rsidRPr="003D04F3">
        <w:rPr>
          <w:color w:val="000000"/>
          <w:sz w:val="28"/>
          <w:szCs w:val="28"/>
        </w:rPr>
        <w:t>.12)</w:t>
      </w:r>
    </w:p>
    <w:p w:rsidR="0006454C" w:rsidRPr="003D04F3" w:rsidRDefault="0006454C" w:rsidP="0006454C">
      <w:pPr>
        <w:pStyle w:val="a4"/>
        <w:spacing w:before="0" w:after="0"/>
        <w:ind w:firstLine="708"/>
        <w:jc w:val="both"/>
        <w:rPr>
          <w:color w:val="000000"/>
          <w:sz w:val="28"/>
          <w:szCs w:val="28"/>
        </w:rPr>
      </w:pPr>
      <w:r w:rsidRPr="003D04F3">
        <w:rPr>
          <w:color w:val="000000"/>
          <w:sz w:val="28"/>
          <w:szCs w:val="28"/>
        </w:rPr>
        <w:lastRenderedPageBreak/>
        <w:t xml:space="preserve">С интегралом чаще всего встречаемся в выражении напряжения на конденсаторе: </w:t>
      </w:r>
      <w:r>
        <w:rPr>
          <w:noProof/>
          <w:color w:val="000000"/>
          <w:sz w:val="28"/>
          <w:szCs w:val="28"/>
          <w:vertAlign w:val="subscript"/>
        </w:rPr>
        <w:drawing>
          <wp:inline distT="0" distB="0" distL="0" distR="0">
            <wp:extent cx="1492250" cy="603885"/>
            <wp:effectExtent l="19050" t="0" r="0" b="0"/>
            <wp:docPr id="14" name="Рисунок 823" descr="http://toe-kgeu.ru/images/stories/TOE/toe1-lec-33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823" descr="http://toe-kgeu.ru/images/stories/TOE/toe1-lec-330.png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2250" cy="6038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D04F3">
        <w:rPr>
          <w:color w:val="000000"/>
          <w:sz w:val="28"/>
          <w:szCs w:val="28"/>
        </w:rPr>
        <w:t>.</w:t>
      </w:r>
    </w:p>
    <w:p w:rsidR="0006454C" w:rsidRPr="003D04F3" w:rsidRDefault="0006454C" w:rsidP="0006454C">
      <w:pPr>
        <w:pStyle w:val="a4"/>
        <w:spacing w:before="0" w:after="0"/>
        <w:ind w:firstLine="708"/>
        <w:jc w:val="both"/>
        <w:rPr>
          <w:color w:val="000000"/>
          <w:sz w:val="28"/>
          <w:szCs w:val="28"/>
        </w:rPr>
      </w:pPr>
      <w:r w:rsidRPr="003D04F3">
        <w:rPr>
          <w:color w:val="000000"/>
          <w:sz w:val="28"/>
          <w:szCs w:val="28"/>
        </w:rPr>
        <w:t>Изображение по Лапласу</w:t>
      </w:r>
    </w:p>
    <w:p w:rsidR="0006454C" w:rsidRPr="003D04F3" w:rsidRDefault="0006454C" w:rsidP="0006454C">
      <w:pPr>
        <w:pStyle w:val="a4"/>
        <w:spacing w:before="0" w:after="0"/>
        <w:jc w:val="center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  <w:vertAlign w:val="subscript"/>
        </w:rPr>
        <w:t xml:space="preserve">                                                                   </w:t>
      </w:r>
      <w:r>
        <w:rPr>
          <w:noProof/>
          <w:color w:val="000000"/>
          <w:sz w:val="28"/>
          <w:szCs w:val="28"/>
          <w:vertAlign w:val="subscript"/>
        </w:rPr>
        <w:drawing>
          <wp:inline distT="0" distB="0" distL="0" distR="0">
            <wp:extent cx="1742440" cy="491490"/>
            <wp:effectExtent l="19050" t="0" r="0" b="0"/>
            <wp:docPr id="15" name="Рисунок 824" descr="http://toe-kgeu.ru/images/stories/TOE/toe1-lec-33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824" descr="http://toe-kgeu.ru/images/stories/TOE/toe1-lec-331.png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42440" cy="4914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color w:val="000000"/>
          <w:sz w:val="28"/>
          <w:szCs w:val="28"/>
        </w:rPr>
        <w:t xml:space="preserve">                                     (6</w:t>
      </w:r>
      <w:r w:rsidRPr="003D04F3">
        <w:rPr>
          <w:color w:val="000000"/>
          <w:sz w:val="28"/>
          <w:szCs w:val="28"/>
        </w:rPr>
        <w:t>.13)</w:t>
      </w:r>
    </w:p>
    <w:p w:rsidR="0006454C" w:rsidRDefault="0006454C" w:rsidP="0006454C">
      <w:pPr>
        <w:pStyle w:val="a4"/>
        <w:spacing w:before="0" w:after="0"/>
        <w:ind w:firstLine="708"/>
        <w:jc w:val="both"/>
        <w:rPr>
          <w:color w:val="000000"/>
          <w:sz w:val="28"/>
          <w:szCs w:val="28"/>
        </w:rPr>
      </w:pPr>
      <w:r w:rsidRPr="003D04F3">
        <w:rPr>
          <w:color w:val="000000"/>
          <w:sz w:val="28"/>
          <w:szCs w:val="28"/>
        </w:rPr>
        <w:t>где U</w:t>
      </w:r>
      <w:r w:rsidRPr="003D04F3">
        <w:rPr>
          <w:color w:val="000000"/>
          <w:sz w:val="28"/>
          <w:szCs w:val="28"/>
          <w:vertAlign w:val="subscript"/>
        </w:rPr>
        <w:t>C</w:t>
      </w:r>
      <w:r w:rsidRPr="003D04F3">
        <w:rPr>
          <w:color w:val="000000"/>
          <w:sz w:val="28"/>
          <w:szCs w:val="28"/>
        </w:rPr>
        <w:t>(0)/</w:t>
      </w:r>
      <w:proofErr w:type="spellStart"/>
      <w:r w:rsidRPr="003D04F3">
        <w:rPr>
          <w:color w:val="000000"/>
          <w:sz w:val="28"/>
          <w:szCs w:val="28"/>
        </w:rPr>
        <w:t>p</w:t>
      </w:r>
      <w:proofErr w:type="spellEnd"/>
      <w:r w:rsidRPr="003D04F3">
        <w:rPr>
          <w:color w:val="000000"/>
          <w:sz w:val="28"/>
          <w:szCs w:val="28"/>
        </w:rPr>
        <w:t xml:space="preserve"> – изображение постоянной величины </w:t>
      </w:r>
      <w:proofErr w:type="spellStart"/>
      <w:r w:rsidRPr="003D04F3">
        <w:rPr>
          <w:color w:val="000000"/>
          <w:sz w:val="28"/>
          <w:szCs w:val="28"/>
        </w:rPr>
        <w:t>u</w:t>
      </w:r>
      <w:r w:rsidRPr="003D04F3">
        <w:rPr>
          <w:color w:val="000000"/>
          <w:sz w:val="28"/>
          <w:szCs w:val="28"/>
          <w:vertAlign w:val="subscript"/>
        </w:rPr>
        <w:t>C</w:t>
      </w:r>
      <w:proofErr w:type="spellEnd"/>
      <w:r w:rsidRPr="003D04F3">
        <w:rPr>
          <w:color w:val="000000"/>
          <w:sz w:val="28"/>
          <w:szCs w:val="28"/>
        </w:rPr>
        <w:t>(0).</w:t>
      </w:r>
    </w:p>
    <w:p w:rsidR="0006454C" w:rsidRPr="003D04F3" w:rsidRDefault="0006454C" w:rsidP="0006454C">
      <w:pPr>
        <w:pStyle w:val="a4"/>
        <w:spacing w:before="0" w:after="0"/>
        <w:ind w:firstLine="708"/>
        <w:jc w:val="both"/>
        <w:rPr>
          <w:color w:val="000000"/>
          <w:sz w:val="28"/>
          <w:szCs w:val="28"/>
        </w:rPr>
      </w:pPr>
    </w:p>
    <w:p w:rsidR="0006454C" w:rsidRPr="003D04F3" w:rsidRDefault="0006454C" w:rsidP="0006454C">
      <w:pPr>
        <w:pStyle w:val="a4"/>
        <w:spacing w:before="0" w:after="0"/>
        <w:ind w:firstLine="708"/>
        <w:jc w:val="both"/>
        <w:rPr>
          <w:color w:val="000000"/>
          <w:sz w:val="28"/>
          <w:szCs w:val="28"/>
        </w:rPr>
      </w:pPr>
      <w:r w:rsidRPr="003D04F3">
        <w:rPr>
          <w:color w:val="000000"/>
          <w:sz w:val="28"/>
          <w:szCs w:val="28"/>
        </w:rPr>
        <w:t xml:space="preserve">Таким образом, при составлении уравнений цепи в операторной форме автоматически будут учитываться физические начальные условия – значения токов в катушках и напряжений на конденсаторах при </w:t>
      </w:r>
      <w:proofErr w:type="spellStart"/>
      <w:r w:rsidRPr="003D04F3">
        <w:rPr>
          <w:color w:val="000000"/>
          <w:sz w:val="28"/>
          <w:szCs w:val="28"/>
        </w:rPr>
        <w:t>t</w:t>
      </w:r>
      <w:proofErr w:type="spellEnd"/>
      <w:r w:rsidRPr="003D04F3">
        <w:rPr>
          <w:color w:val="000000"/>
          <w:sz w:val="28"/>
          <w:szCs w:val="28"/>
        </w:rPr>
        <w:t xml:space="preserve"> = 0.</w:t>
      </w:r>
    </w:p>
    <w:p w:rsidR="0006454C" w:rsidRPr="003D04F3" w:rsidRDefault="0006454C" w:rsidP="0006454C">
      <w:pPr>
        <w:pStyle w:val="a4"/>
        <w:spacing w:before="0" w:after="0"/>
        <w:ind w:firstLine="708"/>
        <w:jc w:val="both"/>
        <w:rPr>
          <w:color w:val="000000"/>
          <w:sz w:val="28"/>
          <w:szCs w:val="28"/>
        </w:rPr>
      </w:pPr>
      <w:r w:rsidRPr="003D04F3">
        <w:rPr>
          <w:color w:val="000000"/>
          <w:sz w:val="28"/>
          <w:szCs w:val="28"/>
        </w:rPr>
        <w:t>Соответствие некоторых наиболее часто встречающихся функций их изображениям приведено в приложении. Более полно таблицы соответствия оригиналов и изображений приведены в справочниках по высшей математике.</w:t>
      </w:r>
    </w:p>
    <w:p w:rsidR="0006454C" w:rsidRPr="003D04F3" w:rsidRDefault="0006454C" w:rsidP="0006454C">
      <w:pPr>
        <w:pStyle w:val="a4"/>
        <w:spacing w:before="0" w:after="0"/>
        <w:ind w:firstLine="708"/>
        <w:jc w:val="both"/>
        <w:rPr>
          <w:color w:val="000000"/>
          <w:sz w:val="28"/>
          <w:szCs w:val="28"/>
        </w:rPr>
      </w:pPr>
      <w:r w:rsidRPr="003D04F3">
        <w:rPr>
          <w:color w:val="000000"/>
          <w:sz w:val="28"/>
          <w:szCs w:val="28"/>
        </w:rPr>
        <w:t xml:space="preserve">При использовании преобразования </w:t>
      </w:r>
      <w:proofErr w:type="spellStart"/>
      <w:r w:rsidRPr="003D04F3">
        <w:rPr>
          <w:color w:val="000000"/>
          <w:sz w:val="28"/>
          <w:szCs w:val="28"/>
        </w:rPr>
        <w:t>Карсона</w:t>
      </w:r>
      <w:proofErr w:type="spellEnd"/>
      <w:r w:rsidRPr="003D04F3">
        <w:rPr>
          <w:color w:val="000000"/>
          <w:sz w:val="28"/>
          <w:szCs w:val="28"/>
        </w:rPr>
        <w:t xml:space="preserve"> следует умножить все изображения на </w:t>
      </w:r>
      <w:proofErr w:type="spellStart"/>
      <w:r w:rsidRPr="003D04F3">
        <w:rPr>
          <w:color w:val="000000"/>
          <w:sz w:val="28"/>
          <w:szCs w:val="28"/>
        </w:rPr>
        <w:t>p</w:t>
      </w:r>
      <w:proofErr w:type="spellEnd"/>
      <w:r w:rsidRPr="003D04F3">
        <w:rPr>
          <w:color w:val="000000"/>
          <w:sz w:val="28"/>
          <w:szCs w:val="28"/>
        </w:rPr>
        <w:t>.</w:t>
      </w:r>
    </w:p>
    <w:p w:rsidR="0006454C" w:rsidRPr="003D04F3" w:rsidRDefault="0006454C" w:rsidP="0006454C">
      <w:pPr>
        <w:pStyle w:val="a4"/>
        <w:spacing w:before="0" w:after="0"/>
        <w:ind w:firstLine="708"/>
        <w:jc w:val="both"/>
        <w:rPr>
          <w:color w:val="000000"/>
          <w:sz w:val="28"/>
          <w:szCs w:val="28"/>
        </w:rPr>
      </w:pPr>
      <w:r w:rsidRPr="003D04F3">
        <w:rPr>
          <w:color w:val="000000"/>
          <w:sz w:val="28"/>
          <w:szCs w:val="28"/>
        </w:rPr>
        <w:t>Изображение функции, смещенной во времени на величину x:</w:t>
      </w:r>
    </w:p>
    <w:p w:rsidR="0006454C" w:rsidRPr="003D04F3" w:rsidRDefault="0006454C" w:rsidP="0006454C">
      <w:pPr>
        <w:pStyle w:val="a4"/>
        <w:spacing w:before="0" w:after="0"/>
        <w:jc w:val="both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  <w:vertAlign w:val="subscript"/>
        </w:rPr>
        <w:t xml:space="preserve">                                                                           </w:t>
      </w:r>
      <w:r>
        <w:rPr>
          <w:noProof/>
          <w:color w:val="000000"/>
          <w:sz w:val="28"/>
          <w:szCs w:val="28"/>
          <w:vertAlign w:val="subscript"/>
        </w:rPr>
        <w:drawing>
          <wp:inline distT="0" distB="0" distL="0" distR="0">
            <wp:extent cx="1527175" cy="301625"/>
            <wp:effectExtent l="19050" t="0" r="0" b="0"/>
            <wp:docPr id="16" name="Рисунок 825" descr="http://toe-kgeu.ru/images/stories/TOE/toe1-lec-33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825" descr="http://toe-kgeu.ru/images/stories/TOE/toe1-lec-332.png"/>
                    <pic:cNvPicPr>
                      <a:picLocks noChangeAspect="1" noChangeArrowheads="1"/>
                    </pic:cNvPicPr>
                  </pic:nvPicPr>
                  <pic:blipFill>
                    <a:blip r:embed="rId2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7175" cy="301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color w:val="000000"/>
          <w:sz w:val="28"/>
          <w:szCs w:val="28"/>
        </w:rPr>
        <w:t xml:space="preserve">                                     (6</w:t>
      </w:r>
      <w:r w:rsidRPr="003D04F3">
        <w:rPr>
          <w:color w:val="000000"/>
          <w:sz w:val="28"/>
          <w:szCs w:val="28"/>
        </w:rPr>
        <w:t>.14)</w:t>
      </w:r>
    </w:p>
    <w:p w:rsidR="0006454C" w:rsidRPr="003D04F3" w:rsidRDefault="0006454C" w:rsidP="0006454C">
      <w:pPr>
        <w:pStyle w:val="a4"/>
        <w:spacing w:before="0" w:after="0"/>
        <w:jc w:val="both"/>
        <w:rPr>
          <w:color w:val="000000"/>
          <w:sz w:val="28"/>
          <w:szCs w:val="28"/>
        </w:rPr>
      </w:pPr>
      <w:r w:rsidRPr="003D04F3">
        <w:rPr>
          <w:color w:val="000000"/>
          <w:sz w:val="28"/>
          <w:szCs w:val="28"/>
        </w:rPr>
        <w:t>Если изображение смещено в комплексной плоскости на комплексное число α, то</w:t>
      </w:r>
    </w:p>
    <w:p w:rsidR="0006454C" w:rsidRPr="003D04F3" w:rsidRDefault="0006454C" w:rsidP="0006454C">
      <w:pPr>
        <w:pStyle w:val="a4"/>
        <w:spacing w:before="0" w:after="0"/>
        <w:jc w:val="both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  <w:vertAlign w:val="subscript"/>
        </w:rPr>
        <w:t xml:space="preserve">                                                                           </w:t>
      </w:r>
      <w:r>
        <w:rPr>
          <w:noProof/>
          <w:color w:val="000000"/>
          <w:sz w:val="28"/>
          <w:szCs w:val="28"/>
          <w:vertAlign w:val="subscript"/>
        </w:rPr>
        <w:drawing>
          <wp:inline distT="0" distB="0" distL="0" distR="0">
            <wp:extent cx="1535430" cy="301625"/>
            <wp:effectExtent l="19050" t="0" r="7620" b="0"/>
            <wp:docPr id="17" name="Рисунок 826" descr="http://toe-kgeu.ru/images/stories/TOE/toe1-lec-33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826" descr="http://toe-kgeu.ru/images/stories/TOE/toe1-lec-333.png"/>
                    <pic:cNvPicPr>
                      <a:picLocks noChangeAspect="1" noChangeArrowheads="1"/>
                    </pic:cNvPicPr>
                  </pic:nvPicPr>
                  <pic:blipFill>
                    <a:blip r:embed="rId2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5430" cy="301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color w:val="000000"/>
          <w:sz w:val="28"/>
          <w:szCs w:val="28"/>
        </w:rPr>
        <w:t xml:space="preserve">                                      (6</w:t>
      </w:r>
      <w:r w:rsidRPr="003D04F3">
        <w:rPr>
          <w:color w:val="000000"/>
          <w:sz w:val="28"/>
          <w:szCs w:val="28"/>
        </w:rPr>
        <w:t>.15)</w:t>
      </w:r>
    </w:p>
    <w:p w:rsidR="0006454C" w:rsidRPr="003D04F3" w:rsidRDefault="0006454C" w:rsidP="0006454C">
      <w:pPr>
        <w:pStyle w:val="a4"/>
        <w:spacing w:before="0" w:after="0"/>
        <w:jc w:val="both"/>
        <w:rPr>
          <w:color w:val="000000"/>
          <w:sz w:val="28"/>
          <w:szCs w:val="28"/>
        </w:rPr>
      </w:pPr>
      <w:r w:rsidRPr="003D04F3">
        <w:rPr>
          <w:rStyle w:val="dropcap"/>
          <w:color w:val="000000"/>
          <w:sz w:val="28"/>
          <w:szCs w:val="28"/>
        </w:rPr>
        <w:t>П</w:t>
      </w:r>
      <w:r w:rsidRPr="003D04F3">
        <w:rPr>
          <w:color w:val="000000"/>
          <w:sz w:val="28"/>
          <w:szCs w:val="28"/>
        </w:rPr>
        <w:t>ервый закон Кирхгофа</w:t>
      </w:r>
    </w:p>
    <w:p w:rsidR="0006454C" w:rsidRPr="003D04F3" w:rsidRDefault="0006454C" w:rsidP="0006454C">
      <w:pPr>
        <w:pStyle w:val="a4"/>
        <w:spacing w:before="0" w:after="0"/>
        <w:jc w:val="both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  <w:vertAlign w:val="subscript"/>
        </w:rPr>
        <w:drawing>
          <wp:inline distT="0" distB="0" distL="0" distR="0">
            <wp:extent cx="1708150" cy="233045"/>
            <wp:effectExtent l="19050" t="0" r="6350" b="0"/>
            <wp:docPr id="18" name="Рисунок 844" descr="http://toe-kgeu.ru/images/stories/TOE/toe1-lec-33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844" descr="http://toe-kgeu.ru/images/stories/TOE/toe1-lec-334.png"/>
                    <pic:cNvPicPr>
                      <a:picLocks noChangeAspect="1" noChangeArrowheads="1"/>
                    </pic:cNvPicPr>
                  </pic:nvPicPr>
                  <pic:blipFill>
                    <a:blip r:embed="rId2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8150" cy="2330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D04F3">
        <w:rPr>
          <w:color w:val="000000"/>
          <w:sz w:val="28"/>
          <w:szCs w:val="28"/>
        </w:rPr>
        <w:t>.</w:t>
      </w:r>
    </w:p>
    <w:p w:rsidR="0006454C" w:rsidRPr="003D04F3" w:rsidRDefault="0006454C" w:rsidP="0006454C">
      <w:pPr>
        <w:pStyle w:val="a4"/>
        <w:spacing w:before="0" w:after="0"/>
        <w:jc w:val="both"/>
        <w:rPr>
          <w:color w:val="000000"/>
          <w:sz w:val="28"/>
          <w:szCs w:val="28"/>
        </w:rPr>
      </w:pPr>
      <w:r w:rsidRPr="003D04F3">
        <w:rPr>
          <w:color w:val="000000"/>
          <w:sz w:val="28"/>
          <w:szCs w:val="28"/>
        </w:rPr>
        <w:t>Второй закон Кирхгофа</w:t>
      </w:r>
    </w:p>
    <w:p w:rsidR="0006454C" w:rsidRPr="003D04F3" w:rsidRDefault="0006454C" w:rsidP="0006454C">
      <w:pPr>
        <w:pStyle w:val="a4"/>
        <w:spacing w:before="0" w:after="0"/>
        <w:jc w:val="both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  <w:vertAlign w:val="subscript"/>
        </w:rPr>
        <w:drawing>
          <wp:inline distT="0" distB="0" distL="0" distR="0">
            <wp:extent cx="2630805" cy="233045"/>
            <wp:effectExtent l="19050" t="0" r="0" b="0"/>
            <wp:docPr id="19" name="Рисунок 845" descr="http://toe-kgeu.ru/images/stories/TOE/toe1-lec-33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845" descr="http://toe-kgeu.ru/images/stories/TOE/toe1-lec-335.png"/>
                    <pic:cNvPicPr>
                      <a:picLocks noChangeAspect="1" noChangeArrowheads="1"/>
                    </pic:cNvPicPr>
                  </pic:nvPicPr>
                  <pic:blipFill>
                    <a:blip r:embed="rId2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30805" cy="2330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D04F3">
        <w:rPr>
          <w:color w:val="000000"/>
          <w:sz w:val="28"/>
          <w:szCs w:val="28"/>
        </w:rPr>
        <w:t>.</w:t>
      </w:r>
    </w:p>
    <w:p w:rsidR="0006454C" w:rsidRPr="003D04F3" w:rsidRDefault="0006454C" w:rsidP="0006454C">
      <w:pPr>
        <w:pStyle w:val="a4"/>
        <w:spacing w:before="0" w:after="0"/>
        <w:ind w:firstLine="708"/>
        <w:jc w:val="both"/>
        <w:rPr>
          <w:color w:val="000000"/>
          <w:sz w:val="28"/>
          <w:szCs w:val="28"/>
        </w:rPr>
      </w:pPr>
      <w:r w:rsidRPr="003D04F3">
        <w:rPr>
          <w:color w:val="000000"/>
          <w:sz w:val="28"/>
          <w:szCs w:val="28"/>
        </w:rPr>
        <w:t>Правило составления операторных уравнений по I и II законам Кирхгофа точно такое, как для действительных токов.</w:t>
      </w:r>
    </w:p>
    <w:p w:rsidR="0006454C" w:rsidRPr="003D04F3" w:rsidRDefault="0006454C" w:rsidP="0006454C">
      <w:pPr>
        <w:pStyle w:val="a4"/>
        <w:spacing w:before="0" w:after="0"/>
        <w:ind w:firstLine="708"/>
        <w:jc w:val="both"/>
        <w:rPr>
          <w:color w:val="000000"/>
          <w:sz w:val="28"/>
          <w:szCs w:val="28"/>
        </w:rPr>
      </w:pPr>
      <w:r w:rsidRPr="003D04F3">
        <w:rPr>
          <w:color w:val="000000"/>
          <w:sz w:val="28"/>
          <w:szCs w:val="28"/>
        </w:rPr>
        <w:t>Для k-ой ветви, содержащей элементы R, L, C:</w:t>
      </w:r>
    </w:p>
    <w:p w:rsidR="0006454C" w:rsidRPr="003D04F3" w:rsidRDefault="0006454C" w:rsidP="0006454C">
      <w:pPr>
        <w:pStyle w:val="a4"/>
        <w:spacing w:before="0" w:after="0"/>
        <w:jc w:val="both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  <w:vertAlign w:val="subscript"/>
        </w:rPr>
        <w:drawing>
          <wp:inline distT="0" distB="0" distL="0" distR="0">
            <wp:extent cx="2907030" cy="603885"/>
            <wp:effectExtent l="19050" t="0" r="7620" b="0"/>
            <wp:docPr id="20" name="Рисунок 846" descr="http://toe-kgeu.ru/images/stories/TOE/toe1-lec-33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846" descr="http://toe-kgeu.ru/images/stories/TOE/toe1-lec-336.png"/>
                    <pic:cNvPicPr>
                      <a:picLocks noChangeAspect="1" noChangeArrowheads="1"/>
                    </pic:cNvPicPr>
                  </pic:nvPicPr>
                  <pic:blipFill>
                    <a:blip r:embed="rId2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07030" cy="6038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D04F3">
        <w:rPr>
          <w:color w:val="000000"/>
          <w:sz w:val="28"/>
          <w:szCs w:val="28"/>
        </w:rPr>
        <w:t>.</w:t>
      </w:r>
    </w:p>
    <w:p w:rsidR="0006454C" w:rsidRPr="003D04F3" w:rsidRDefault="0006454C" w:rsidP="0006454C">
      <w:pPr>
        <w:pStyle w:val="a4"/>
        <w:spacing w:before="0" w:after="0"/>
        <w:jc w:val="both"/>
        <w:rPr>
          <w:color w:val="000000"/>
          <w:sz w:val="28"/>
          <w:szCs w:val="28"/>
        </w:rPr>
      </w:pPr>
      <w:r w:rsidRPr="003D04F3">
        <w:rPr>
          <w:color w:val="000000"/>
          <w:sz w:val="28"/>
          <w:szCs w:val="28"/>
        </w:rPr>
        <w:t>Операторное уравнение при ненулевых начальных условиях</w:t>
      </w:r>
    </w:p>
    <w:p w:rsidR="0006454C" w:rsidRPr="003D04F3" w:rsidRDefault="0006454C" w:rsidP="0006454C">
      <w:pPr>
        <w:pStyle w:val="a4"/>
        <w:spacing w:before="0" w:after="0"/>
        <w:jc w:val="both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  <w:vertAlign w:val="subscript"/>
        </w:rPr>
        <w:t xml:space="preserve">                        </w:t>
      </w:r>
      <w:r>
        <w:rPr>
          <w:noProof/>
          <w:color w:val="000000"/>
          <w:sz w:val="28"/>
          <w:szCs w:val="28"/>
          <w:vertAlign w:val="subscript"/>
        </w:rPr>
        <w:drawing>
          <wp:inline distT="0" distB="0" distL="0" distR="0">
            <wp:extent cx="4261485" cy="491490"/>
            <wp:effectExtent l="19050" t="0" r="5715" b="0"/>
            <wp:docPr id="21" name="Рисунок 847" descr="http://toe-kgeu.ru/images/stories/TOE/toe1-lec-33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847" descr="http://toe-kgeu.ru/images/stories/TOE/toe1-lec-337.png"/>
                    <pic:cNvPicPr>
                      <a:picLocks noChangeAspect="1" noChangeArrowheads="1"/>
                    </pic:cNvPicPr>
                  </pic:nvPicPr>
                  <pic:blipFill>
                    <a:blip r:embed="rId2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61485" cy="4914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color w:val="000000"/>
          <w:sz w:val="28"/>
          <w:szCs w:val="28"/>
          <w:vertAlign w:val="subscript"/>
        </w:rPr>
        <w:t xml:space="preserve">                   </w:t>
      </w:r>
      <w:r>
        <w:rPr>
          <w:color w:val="000000"/>
          <w:sz w:val="28"/>
          <w:szCs w:val="28"/>
        </w:rPr>
        <w:t>(6</w:t>
      </w:r>
      <w:r w:rsidRPr="003D04F3">
        <w:rPr>
          <w:color w:val="000000"/>
          <w:sz w:val="28"/>
          <w:szCs w:val="28"/>
        </w:rPr>
        <w:t>.16)</w:t>
      </w:r>
    </w:p>
    <w:p w:rsidR="0006454C" w:rsidRPr="003D04F3" w:rsidRDefault="0006454C" w:rsidP="0006454C">
      <w:pPr>
        <w:pStyle w:val="a4"/>
        <w:spacing w:before="0" w:after="0"/>
        <w:jc w:val="both"/>
        <w:rPr>
          <w:color w:val="000000"/>
          <w:sz w:val="28"/>
          <w:szCs w:val="28"/>
        </w:rPr>
      </w:pPr>
      <w:r w:rsidRPr="003D04F3">
        <w:rPr>
          <w:color w:val="000000"/>
          <w:sz w:val="28"/>
          <w:szCs w:val="28"/>
        </w:rPr>
        <w:t xml:space="preserve">или </w:t>
      </w:r>
      <w:r>
        <w:rPr>
          <w:color w:val="000000"/>
          <w:sz w:val="28"/>
          <w:szCs w:val="28"/>
        </w:rPr>
        <w:t xml:space="preserve">         </w:t>
      </w:r>
      <w:r>
        <w:rPr>
          <w:noProof/>
          <w:color w:val="000000"/>
          <w:sz w:val="28"/>
          <w:szCs w:val="28"/>
          <w:vertAlign w:val="subscript"/>
        </w:rPr>
        <w:drawing>
          <wp:inline distT="0" distB="0" distL="0" distR="0">
            <wp:extent cx="3933825" cy="543560"/>
            <wp:effectExtent l="19050" t="0" r="9525" b="0"/>
            <wp:docPr id="22" name="Рисунок 848" descr="http://toe-kgeu.ru/images/stories/TOE/toe1-lec-33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848" descr="http://toe-kgeu.ru/images/stories/TOE/toe1-lec-338.png"/>
                    <pic:cNvPicPr>
                      <a:picLocks noChangeAspect="1" noChangeArrowheads="1"/>
                    </pic:cNvPicPr>
                  </pic:nvPicPr>
                  <pic:blipFill>
                    <a:blip r:embed="rId2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33825" cy="5435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color w:val="000000"/>
          <w:sz w:val="28"/>
          <w:szCs w:val="28"/>
        </w:rPr>
        <w:t xml:space="preserve">                  (6</w:t>
      </w:r>
      <w:r w:rsidRPr="003D04F3">
        <w:rPr>
          <w:color w:val="000000"/>
          <w:sz w:val="28"/>
          <w:szCs w:val="28"/>
        </w:rPr>
        <w:t>.17)</w:t>
      </w:r>
    </w:p>
    <w:p w:rsidR="0006454C" w:rsidRPr="003D04F3" w:rsidRDefault="0006454C" w:rsidP="0006454C">
      <w:pPr>
        <w:pStyle w:val="a4"/>
        <w:spacing w:before="0" w:after="0"/>
        <w:ind w:firstLine="708"/>
        <w:jc w:val="both"/>
        <w:rPr>
          <w:color w:val="000000"/>
          <w:sz w:val="28"/>
          <w:szCs w:val="28"/>
        </w:rPr>
      </w:pPr>
      <w:r w:rsidRPr="003D04F3">
        <w:rPr>
          <w:color w:val="000000"/>
          <w:sz w:val="28"/>
          <w:szCs w:val="28"/>
        </w:rPr>
        <w:lastRenderedPageBreak/>
        <w:t>Величину</w:t>
      </w:r>
      <w:r>
        <w:rPr>
          <w:color w:val="000000"/>
          <w:sz w:val="28"/>
          <w:szCs w:val="28"/>
        </w:rPr>
        <w:t xml:space="preserve">                      </w:t>
      </w:r>
      <w:r>
        <w:rPr>
          <w:noProof/>
          <w:color w:val="000000"/>
          <w:sz w:val="28"/>
          <w:szCs w:val="28"/>
          <w:vertAlign w:val="subscript"/>
        </w:rPr>
        <w:drawing>
          <wp:inline distT="0" distB="0" distL="0" distR="0">
            <wp:extent cx="1915160" cy="491490"/>
            <wp:effectExtent l="19050" t="0" r="8890" b="0"/>
            <wp:docPr id="23" name="Рисунок 849" descr="http://toe-kgeu.ru/images/stories/TOE/toe1-lec-33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849" descr="http://toe-kgeu.ru/images/stories/TOE/toe1-lec-339.png"/>
                    <pic:cNvPicPr>
                      <a:picLocks noChangeAspect="1" noChangeArrowheads="1"/>
                    </pic:cNvPicPr>
                  </pic:nvPicPr>
                  <pic:blipFill>
                    <a:blip r:embed="rId2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15160" cy="4914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color w:val="000000"/>
          <w:sz w:val="28"/>
          <w:szCs w:val="28"/>
        </w:rPr>
        <w:t xml:space="preserve">                               (6</w:t>
      </w:r>
      <w:r w:rsidRPr="003D04F3">
        <w:rPr>
          <w:color w:val="000000"/>
          <w:sz w:val="28"/>
          <w:szCs w:val="28"/>
        </w:rPr>
        <w:t>.18)</w:t>
      </w:r>
    </w:p>
    <w:p w:rsidR="0006454C" w:rsidRPr="003D04F3" w:rsidRDefault="0006454C" w:rsidP="0006454C">
      <w:pPr>
        <w:pStyle w:val="a4"/>
        <w:spacing w:before="0" w:after="0"/>
        <w:jc w:val="both"/>
        <w:rPr>
          <w:color w:val="000000"/>
          <w:sz w:val="28"/>
          <w:szCs w:val="28"/>
        </w:rPr>
      </w:pPr>
      <w:r w:rsidRPr="003D04F3">
        <w:rPr>
          <w:color w:val="000000"/>
          <w:sz w:val="28"/>
          <w:szCs w:val="28"/>
        </w:rPr>
        <w:t>называют обобщенным, или операторным, сопротивлением ветви.</w:t>
      </w:r>
    </w:p>
    <w:p w:rsidR="0006454C" w:rsidRDefault="0006454C" w:rsidP="0006454C">
      <w:pPr>
        <w:pStyle w:val="a4"/>
        <w:spacing w:before="0" w:after="0"/>
        <w:jc w:val="both"/>
        <w:rPr>
          <w:color w:val="000000"/>
          <w:sz w:val="28"/>
          <w:szCs w:val="28"/>
        </w:rPr>
      </w:pPr>
    </w:p>
    <w:p w:rsidR="0006454C" w:rsidRPr="003D04F3" w:rsidRDefault="0006454C" w:rsidP="0006454C">
      <w:pPr>
        <w:pStyle w:val="a4"/>
        <w:spacing w:before="0" w:after="0"/>
        <w:jc w:val="both"/>
        <w:rPr>
          <w:color w:val="000000"/>
          <w:sz w:val="28"/>
          <w:szCs w:val="28"/>
        </w:rPr>
      </w:pPr>
      <w:r w:rsidRPr="003D04F3">
        <w:rPr>
          <w:color w:val="000000"/>
          <w:sz w:val="28"/>
          <w:szCs w:val="28"/>
        </w:rPr>
        <w:t>Операторная запись законов Кирхгофа</w:t>
      </w:r>
    </w:p>
    <w:p w:rsidR="0006454C" w:rsidRPr="003D04F3" w:rsidRDefault="0006454C" w:rsidP="0006454C">
      <w:pPr>
        <w:pStyle w:val="a4"/>
        <w:spacing w:before="0" w:after="0"/>
        <w:jc w:val="center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  <w:vertAlign w:val="subscript"/>
        </w:rPr>
        <w:t xml:space="preserve">                                  </w:t>
      </w:r>
      <w:r>
        <w:rPr>
          <w:noProof/>
          <w:color w:val="000000"/>
          <w:sz w:val="28"/>
          <w:szCs w:val="28"/>
          <w:vertAlign w:val="subscript"/>
        </w:rPr>
        <w:drawing>
          <wp:inline distT="0" distB="0" distL="0" distR="0">
            <wp:extent cx="3588385" cy="828040"/>
            <wp:effectExtent l="19050" t="0" r="0" b="0"/>
            <wp:docPr id="24" name="Рисунок 850" descr="http://toe-kgeu.ru/images/stories/TOE/toe1-lec-34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850" descr="http://toe-kgeu.ru/images/stories/TOE/toe1-lec-340.png"/>
                    <pic:cNvPicPr>
                      <a:picLocks noChangeAspect="1" noChangeArrowheads="1"/>
                    </pic:cNvPicPr>
                  </pic:nvPicPr>
                  <pic:blipFill>
                    <a:blip r:embed="rId2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88385" cy="8280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color w:val="000000"/>
          <w:sz w:val="28"/>
          <w:szCs w:val="28"/>
        </w:rPr>
        <w:t xml:space="preserve">                   (6</w:t>
      </w:r>
      <w:r w:rsidRPr="003D04F3">
        <w:rPr>
          <w:color w:val="000000"/>
          <w:sz w:val="28"/>
          <w:szCs w:val="28"/>
        </w:rPr>
        <w:t>.19)</w:t>
      </w:r>
    </w:p>
    <w:p w:rsidR="0006454C" w:rsidRPr="003D04F3" w:rsidRDefault="0006454C" w:rsidP="0006454C">
      <w:pPr>
        <w:pStyle w:val="a4"/>
        <w:spacing w:before="0" w:after="0"/>
        <w:jc w:val="both"/>
        <w:rPr>
          <w:color w:val="000000"/>
          <w:sz w:val="28"/>
          <w:szCs w:val="28"/>
        </w:rPr>
      </w:pPr>
      <w:r w:rsidRPr="003D04F3">
        <w:rPr>
          <w:color w:val="000000"/>
          <w:sz w:val="28"/>
          <w:szCs w:val="28"/>
        </w:rPr>
        <w:t xml:space="preserve">Закон Ома для </w:t>
      </w:r>
      <w:proofErr w:type="spellStart"/>
      <w:r w:rsidRPr="003D04F3">
        <w:rPr>
          <w:color w:val="000000"/>
          <w:sz w:val="28"/>
          <w:szCs w:val="28"/>
        </w:rPr>
        <w:t>k-й</w:t>
      </w:r>
      <w:proofErr w:type="spellEnd"/>
      <w:r w:rsidRPr="003D04F3">
        <w:rPr>
          <w:color w:val="000000"/>
          <w:sz w:val="28"/>
          <w:szCs w:val="28"/>
        </w:rPr>
        <w:t xml:space="preserve"> ветви</w:t>
      </w:r>
    </w:p>
    <w:p w:rsidR="0006454C" w:rsidRPr="003D04F3" w:rsidRDefault="0006454C" w:rsidP="0006454C">
      <w:pPr>
        <w:pStyle w:val="a4"/>
        <w:spacing w:before="0" w:after="0"/>
        <w:jc w:val="both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  <w:vertAlign w:val="subscript"/>
        </w:rPr>
        <w:t xml:space="preserve">                                                         </w:t>
      </w:r>
      <w:r>
        <w:rPr>
          <w:noProof/>
          <w:color w:val="000000"/>
          <w:sz w:val="28"/>
          <w:szCs w:val="28"/>
          <w:vertAlign w:val="subscript"/>
        </w:rPr>
        <w:drawing>
          <wp:inline distT="0" distB="0" distL="0" distR="0">
            <wp:extent cx="2519045" cy="491490"/>
            <wp:effectExtent l="19050" t="0" r="0" b="0"/>
            <wp:docPr id="25" name="Рисунок 851" descr="http://toe-kgeu.ru/images/stories/TOE/toe1-lec-34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851" descr="http://toe-kgeu.ru/images/stories/TOE/toe1-lec-341.png"/>
                    <pic:cNvPicPr>
                      <a:picLocks noChangeAspect="1" noChangeArrowheads="1"/>
                    </pic:cNvPicPr>
                  </pic:nvPicPr>
                  <pic:blipFill>
                    <a:blip r:embed="rId2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9045" cy="4914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color w:val="000000"/>
          <w:sz w:val="28"/>
          <w:szCs w:val="28"/>
        </w:rPr>
        <w:t xml:space="preserve">                            (6</w:t>
      </w:r>
      <w:r w:rsidRPr="003D04F3">
        <w:rPr>
          <w:color w:val="000000"/>
          <w:sz w:val="28"/>
          <w:szCs w:val="28"/>
        </w:rPr>
        <w:t>.20)</w:t>
      </w:r>
    </w:p>
    <w:p w:rsidR="0006454C" w:rsidRPr="003D04F3" w:rsidRDefault="0006454C" w:rsidP="0006454C">
      <w:pPr>
        <w:pStyle w:val="a4"/>
        <w:spacing w:before="0" w:after="0"/>
        <w:ind w:firstLine="708"/>
        <w:jc w:val="both"/>
        <w:rPr>
          <w:color w:val="000000"/>
          <w:sz w:val="28"/>
          <w:szCs w:val="28"/>
        </w:rPr>
      </w:pPr>
      <w:r w:rsidRPr="003D04F3">
        <w:rPr>
          <w:color w:val="000000"/>
          <w:sz w:val="28"/>
          <w:szCs w:val="28"/>
        </w:rPr>
        <w:t xml:space="preserve">Следует отметить, что структура записи операторного сопротивления ветви и комплексное сопротивление той же ветви тождественны. Одно из другого можно получить заменой </w:t>
      </w:r>
      <w:proofErr w:type="spellStart"/>
      <w:r w:rsidRPr="003D04F3">
        <w:rPr>
          <w:color w:val="000000"/>
          <w:sz w:val="28"/>
          <w:szCs w:val="28"/>
        </w:rPr>
        <w:t>p</w:t>
      </w:r>
      <w:proofErr w:type="spellEnd"/>
      <w:r w:rsidRPr="003D04F3">
        <w:rPr>
          <w:color w:val="000000"/>
          <w:sz w:val="28"/>
          <w:szCs w:val="28"/>
        </w:rPr>
        <w:t xml:space="preserve"> на jω, т.е. </w:t>
      </w:r>
      <w:proofErr w:type="spellStart"/>
      <w:r w:rsidRPr="003D04F3">
        <w:rPr>
          <w:color w:val="000000"/>
          <w:sz w:val="28"/>
          <w:szCs w:val="28"/>
        </w:rPr>
        <w:t>Z</w:t>
      </w:r>
      <w:r w:rsidRPr="003D04F3">
        <w:rPr>
          <w:color w:val="000000"/>
          <w:sz w:val="28"/>
          <w:szCs w:val="28"/>
          <w:vertAlign w:val="subscript"/>
        </w:rPr>
        <w:t>k</w:t>
      </w:r>
      <w:proofErr w:type="spellEnd"/>
      <w:r w:rsidRPr="003D04F3">
        <w:rPr>
          <w:color w:val="000000"/>
          <w:sz w:val="28"/>
          <w:szCs w:val="28"/>
        </w:rPr>
        <w:t>(</w:t>
      </w:r>
      <w:proofErr w:type="spellStart"/>
      <w:r w:rsidRPr="003D04F3">
        <w:rPr>
          <w:color w:val="000000"/>
          <w:sz w:val="28"/>
          <w:szCs w:val="28"/>
        </w:rPr>
        <w:t>p</w:t>
      </w:r>
      <w:proofErr w:type="spellEnd"/>
      <w:r w:rsidRPr="003D04F3">
        <w:rPr>
          <w:color w:val="000000"/>
          <w:sz w:val="28"/>
          <w:szCs w:val="28"/>
        </w:rPr>
        <w:t xml:space="preserve">) ® </w:t>
      </w:r>
      <w:proofErr w:type="spellStart"/>
      <w:r w:rsidRPr="003D04F3">
        <w:rPr>
          <w:color w:val="000000"/>
          <w:sz w:val="28"/>
          <w:szCs w:val="28"/>
        </w:rPr>
        <w:t>Z</w:t>
      </w:r>
      <w:r w:rsidRPr="003D04F3">
        <w:rPr>
          <w:color w:val="000000"/>
          <w:sz w:val="28"/>
          <w:szCs w:val="28"/>
          <w:vertAlign w:val="subscript"/>
        </w:rPr>
        <w:t>k</w:t>
      </w:r>
      <w:proofErr w:type="spellEnd"/>
      <w:r w:rsidRPr="003D04F3">
        <w:rPr>
          <w:color w:val="000000"/>
          <w:sz w:val="28"/>
          <w:szCs w:val="28"/>
        </w:rPr>
        <w:t>(jω).</w:t>
      </w:r>
    </w:p>
    <w:p w:rsidR="0006454C" w:rsidRPr="003D04F3" w:rsidRDefault="0006454C" w:rsidP="0006454C">
      <w:pPr>
        <w:pStyle w:val="a5"/>
        <w:spacing w:before="0" w:after="0"/>
        <w:ind w:firstLine="708"/>
        <w:jc w:val="both"/>
        <w:rPr>
          <w:color w:val="000000"/>
          <w:sz w:val="28"/>
          <w:szCs w:val="28"/>
        </w:rPr>
      </w:pPr>
      <w:r w:rsidRPr="003D04F3">
        <w:rPr>
          <w:color w:val="000000"/>
          <w:sz w:val="28"/>
          <w:szCs w:val="28"/>
        </w:rPr>
        <w:t>При нулевых начальных условиях способ расчета любых сложных цепей при переходных процессах операторным методом аналогичен способам расчета установившихся процессов комплексным методом.</w:t>
      </w:r>
    </w:p>
    <w:p w:rsidR="0006454C" w:rsidRPr="003D04F3" w:rsidRDefault="0006454C" w:rsidP="0006454C">
      <w:pPr>
        <w:pStyle w:val="a4"/>
        <w:spacing w:before="0" w:after="0"/>
        <w:ind w:firstLine="708"/>
        <w:jc w:val="both"/>
        <w:rPr>
          <w:color w:val="000000"/>
          <w:sz w:val="28"/>
          <w:szCs w:val="28"/>
        </w:rPr>
      </w:pPr>
      <w:r w:rsidRPr="003D04F3">
        <w:rPr>
          <w:color w:val="000000"/>
          <w:sz w:val="28"/>
          <w:szCs w:val="28"/>
        </w:rPr>
        <w:t>При ненулевых начальных условиях II закон Кирхгофа можно записать</w:t>
      </w:r>
    </w:p>
    <w:p w:rsidR="0006454C" w:rsidRPr="003D04F3" w:rsidRDefault="0006454C" w:rsidP="0006454C">
      <w:pPr>
        <w:pStyle w:val="a4"/>
        <w:spacing w:before="0" w:after="0"/>
        <w:jc w:val="both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  <w:vertAlign w:val="subscript"/>
        </w:rPr>
        <w:t xml:space="preserve">                                               </w:t>
      </w:r>
      <w:r>
        <w:rPr>
          <w:noProof/>
          <w:color w:val="000000"/>
          <w:sz w:val="28"/>
          <w:szCs w:val="28"/>
          <w:vertAlign w:val="subscript"/>
        </w:rPr>
        <w:drawing>
          <wp:inline distT="0" distB="0" distL="0" distR="0">
            <wp:extent cx="3726815" cy="491490"/>
            <wp:effectExtent l="19050" t="0" r="6985" b="0"/>
            <wp:docPr id="26" name="Рисунок 852" descr="http://toe-kgeu.ru/images/stories/TOE/toe1-lec-34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852" descr="http://toe-kgeu.ru/images/stories/TOE/toe1-lec-342.png"/>
                    <pic:cNvPicPr>
                      <a:picLocks noChangeAspect="1" noChangeArrowheads="1"/>
                    </pic:cNvPicPr>
                  </pic:nvPicPr>
                  <pic:blipFill>
                    <a:blip r:embed="rId3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26815" cy="4914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color w:val="000000"/>
          <w:sz w:val="28"/>
          <w:szCs w:val="28"/>
        </w:rPr>
        <w:t xml:space="preserve">         (6</w:t>
      </w:r>
      <w:r w:rsidRPr="003D04F3">
        <w:rPr>
          <w:color w:val="000000"/>
          <w:sz w:val="28"/>
          <w:szCs w:val="28"/>
        </w:rPr>
        <w:t>.21)</w:t>
      </w:r>
    </w:p>
    <w:p w:rsidR="0006454C" w:rsidRPr="003D04F3" w:rsidRDefault="0006454C" w:rsidP="0006454C">
      <w:pPr>
        <w:pStyle w:val="a4"/>
        <w:spacing w:before="0" w:after="0"/>
        <w:ind w:firstLine="708"/>
        <w:jc w:val="both"/>
        <w:rPr>
          <w:color w:val="000000"/>
          <w:sz w:val="28"/>
          <w:szCs w:val="28"/>
        </w:rPr>
      </w:pPr>
      <w:r w:rsidRPr="003D04F3">
        <w:rPr>
          <w:color w:val="000000"/>
          <w:sz w:val="28"/>
          <w:szCs w:val="28"/>
        </w:rPr>
        <w:t xml:space="preserve">Рассматривая члены </w:t>
      </w:r>
      <w:r>
        <w:rPr>
          <w:noProof/>
          <w:color w:val="000000"/>
          <w:sz w:val="28"/>
          <w:szCs w:val="28"/>
          <w:vertAlign w:val="subscript"/>
        </w:rPr>
        <w:drawing>
          <wp:inline distT="0" distB="0" distL="0" distR="0">
            <wp:extent cx="767715" cy="233045"/>
            <wp:effectExtent l="19050" t="0" r="0" b="0"/>
            <wp:docPr id="27" name="Рисунок 853" descr="http://toe-kgeu.ru/images/stories/TOE/toe1-lec-34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853" descr="http://toe-kgeu.ru/images/stories/TOE/toe1-lec-343.png"/>
                    <pic:cNvPicPr>
                      <a:picLocks noChangeAspect="1" noChangeArrowheads="1"/>
                    </pic:cNvPicPr>
                  </pic:nvPicPr>
                  <pic:blipFill>
                    <a:blip r:embed="rId3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7715" cy="2330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D04F3">
        <w:rPr>
          <w:color w:val="000000"/>
          <w:sz w:val="28"/>
          <w:szCs w:val="28"/>
        </w:rPr>
        <w:t xml:space="preserve">и </w:t>
      </w:r>
      <w:r>
        <w:rPr>
          <w:noProof/>
          <w:color w:val="000000"/>
          <w:sz w:val="28"/>
          <w:szCs w:val="28"/>
          <w:vertAlign w:val="subscript"/>
        </w:rPr>
        <w:drawing>
          <wp:inline distT="0" distB="0" distL="0" distR="0">
            <wp:extent cx="923290" cy="233045"/>
            <wp:effectExtent l="19050" t="0" r="0" b="0"/>
            <wp:docPr id="28" name="Рисунок 854" descr="http://toe-kgeu.ru/images/stories/TOE/toe1-lec-34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854" descr="http://toe-kgeu.ru/images/stories/TOE/toe1-lec-344.png"/>
                    <pic:cNvPicPr>
                      <a:picLocks noChangeAspect="1" noChangeArrowheads="1"/>
                    </pic:cNvPicPr>
                  </pic:nvPicPr>
                  <pic:blipFill>
                    <a:blip r:embed="rId3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3290" cy="2330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D04F3">
        <w:rPr>
          <w:color w:val="000000"/>
          <w:sz w:val="28"/>
          <w:szCs w:val="28"/>
        </w:rPr>
        <w:t>как ЭДС добавочных источников энергии в контурах, можно использовать все общие методы расчета сложных цепей.</w:t>
      </w:r>
    </w:p>
    <w:p w:rsidR="0006454C" w:rsidRPr="003D04F3" w:rsidRDefault="0006454C" w:rsidP="0006454C">
      <w:pPr>
        <w:pStyle w:val="a4"/>
        <w:spacing w:before="0" w:after="0"/>
        <w:ind w:firstLine="708"/>
        <w:jc w:val="both"/>
        <w:rPr>
          <w:color w:val="000000"/>
          <w:sz w:val="28"/>
          <w:szCs w:val="28"/>
        </w:rPr>
      </w:pPr>
      <w:proofErr w:type="gramStart"/>
      <w:r w:rsidRPr="003D04F3">
        <w:rPr>
          <w:color w:val="000000"/>
          <w:sz w:val="28"/>
          <w:szCs w:val="28"/>
        </w:rPr>
        <w:t>Соответствие изображений индуктивности и конденсатора во временной и оператор</w:t>
      </w:r>
      <w:r>
        <w:rPr>
          <w:color w:val="000000"/>
          <w:sz w:val="28"/>
          <w:szCs w:val="28"/>
        </w:rPr>
        <w:t>ной областях показано на рис. 6</w:t>
      </w:r>
      <w:r w:rsidRPr="003D04F3">
        <w:rPr>
          <w:color w:val="000000"/>
          <w:sz w:val="28"/>
          <w:szCs w:val="28"/>
        </w:rPr>
        <w:t>.1.</w:t>
      </w:r>
      <w:proofErr w:type="gramEnd"/>
    </w:p>
    <w:p w:rsidR="0006454C" w:rsidRPr="003D04F3" w:rsidRDefault="0006454C" w:rsidP="0006454C">
      <w:pPr>
        <w:pStyle w:val="a4"/>
        <w:spacing w:before="0" w:after="0"/>
        <w:jc w:val="center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</w:rPr>
        <w:drawing>
          <wp:inline distT="0" distB="0" distL="0" distR="0">
            <wp:extent cx="4752975" cy="1087120"/>
            <wp:effectExtent l="19050" t="0" r="9525" b="0"/>
            <wp:docPr id="29" name="Рисунок 855" descr="http://toe-kgeu.ru/images/stories/TOE/toe1-lec-34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855" descr="http://toe-kgeu.ru/images/stories/TOE/toe1-lec-345.png"/>
                    <pic:cNvPicPr>
                      <a:picLocks noChangeAspect="1" noChangeArrowheads="1"/>
                    </pic:cNvPicPr>
                  </pic:nvPicPr>
                  <pic:blipFill>
                    <a:blip r:embed="rId3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52975" cy="10871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6454C" w:rsidRDefault="0006454C" w:rsidP="0006454C">
      <w:pPr>
        <w:pStyle w:val="a4"/>
        <w:spacing w:before="0" w:after="0"/>
        <w:jc w:val="center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Рисунок 6.1 -</w:t>
      </w:r>
      <w:r w:rsidRPr="003D04F3">
        <w:rPr>
          <w:color w:val="000000"/>
          <w:sz w:val="28"/>
          <w:szCs w:val="28"/>
        </w:rPr>
        <w:t xml:space="preserve"> Соответствие изображений индуктивности и конденсатора с ненулевыми начальными условиями во временной и операторной областях</w:t>
      </w:r>
      <w:proofErr w:type="gramEnd"/>
    </w:p>
    <w:p w:rsidR="0006454C" w:rsidRPr="003D04F3" w:rsidRDefault="0006454C" w:rsidP="0006454C">
      <w:pPr>
        <w:pStyle w:val="a4"/>
        <w:spacing w:before="0" w:after="0"/>
        <w:jc w:val="both"/>
        <w:rPr>
          <w:color w:val="000000"/>
          <w:sz w:val="28"/>
          <w:szCs w:val="28"/>
        </w:rPr>
      </w:pPr>
    </w:p>
    <w:p w:rsidR="0006454C" w:rsidRPr="003D04F3" w:rsidRDefault="0006454C" w:rsidP="0006454C">
      <w:pPr>
        <w:pStyle w:val="a4"/>
        <w:spacing w:before="0" w:after="0"/>
        <w:ind w:firstLine="708"/>
        <w:jc w:val="both"/>
        <w:rPr>
          <w:color w:val="000000"/>
          <w:sz w:val="28"/>
          <w:szCs w:val="28"/>
        </w:rPr>
      </w:pPr>
      <w:r w:rsidRPr="003D04F3">
        <w:rPr>
          <w:color w:val="000000"/>
          <w:sz w:val="28"/>
          <w:szCs w:val="28"/>
        </w:rPr>
        <w:t>В частности, можно воспользоваться методом наложения и рассчитать процесс в цепи сначала при нулевых начальных условиях, а затем наложить на него процесс, возникающий только под действием одних добавочных ЭДС, т.е. обусловленный первоначальным запасом энергии в цепи.</w:t>
      </w:r>
    </w:p>
    <w:p w:rsidR="0006454C" w:rsidRPr="003D04F3" w:rsidRDefault="0006454C" w:rsidP="0006454C">
      <w:pPr>
        <w:pStyle w:val="a4"/>
        <w:spacing w:before="0" w:after="0"/>
        <w:ind w:firstLine="708"/>
        <w:jc w:val="both"/>
        <w:rPr>
          <w:color w:val="000000"/>
          <w:sz w:val="28"/>
          <w:szCs w:val="28"/>
        </w:rPr>
      </w:pPr>
      <w:r w:rsidRPr="003D04F3">
        <w:rPr>
          <w:color w:val="000000"/>
          <w:sz w:val="28"/>
          <w:szCs w:val="28"/>
        </w:rPr>
        <w:t>Рассмотрим, как можно преобразовать операторные схемы при последовательном и параллельном соединениях нескольких участков.</w:t>
      </w:r>
    </w:p>
    <w:p w:rsidR="0006454C" w:rsidRPr="003D04F3" w:rsidRDefault="0006454C" w:rsidP="0006454C">
      <w:pPr>
        <w:pStyle w:val="a4"/>
        <w:spacing w:before="0" w:after="0"/>
        <w:ind w:firstLine="708"/>
        <w:jc w:val="both"/>
        <w:rPr>
          <w:color w:val="000000"/>
          <w:sz w:val="28"/>
          <w:szCs w:val="28"/>
        </w:rPr>
      </w:pPr>
      <w:r w:rsidRPr="003D04F3">
        <w:rPr>
          <w:color w:val="000000"/>
          <w:sz w:val="28"/>
          <w:szCs w:val="28"/>
        </w:rPr>
        <w:t>Пусть цепь состоит из одного контура:</w:t>
      </w:r>
    </w:p>
    <w:p w:rsidR="0006454C" w:rsidRPr="003D04F3" w:rsidRDefault="0006454C" w:rsidP="0006454C">
      <w:pPr>
        <w:pStyle w:val="a4"/>
        <w:spacing w:before="0" w:after="0"/>
        <w:jc w:val="both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  <w:vertAlign w:val="subscript"/>
        </w:rPr>
        <w:lastRenderedPageBreak/>
        <w:drawing>
          <wp:inline distT="0" distB="0" distL="0" distR="0">
            <wp:extent cx="3545205" cy="491490"/>
            <wp:effectExtent l="19050" t="0" r="0" b="0"/>
            <wp:docPr id="30" name="Рисунок 856" descr="http://toe-kgeu.ru/images/stories/TOE/toe1-lec-34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856" descr="http://toe-kgeu.ru/images/stories/TOE/toe1-lec-346.png"/>
                    <pic:cNvPicPr>
                      <a:picLocks noChangeAspect="1" noChangeArrowheads="1"/>
                    </pic:cNvPicPr>
                  </pic:nvPicPr>
                  <pic:blipFill>
                    <a:blip r:embed="rId3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45205" cy="4914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D04F3">
        <w:rPr>
          <w:color w:val="000000"/>
          <w:sz w:val="28"/>
          <w:szCs w:val="28"/>
        </w:rPr>
        <w:t>.</w:t>
      </w:r>
    </w:p>
    <w:p w:rsidR="0006454C" w:rsidRPr="003D04F3" w:rsidRDefault="0006454C" w:rsidP="0006454C">
      <w:pPr>
        <w:pStyle w:val="a4"/>
        <w:spacing w:before="0" w:after="0"/>
        <w:ind w:firstLine="708"/>
        <w:jc w:val="both"/>
        <w:rPr>
          <w:color w:val="000000"/>
          <w:sz w:val="28"/>
          <w:szCs w:val="28"/>
        </w:rPr>
      </w:pPr>
      <w:r w:rsidRPr="003D04F3">
        <w:rPr>
          <w:color w:val="000000"/>
          <w:sz w:val="28"/>
          <w:szCs w:val="28"/>
        </w:rPr>
        <w:t xml:space="preserve">Величина </w:t>
      </w:r>
      <w:r>
        <w:rPr>
          <w:noProof/>
          <w:color w:val="000000"/>
          <w:sz w:val="28"/>
          <w:szCs w:val="28"/>
          <w:vertAlign w:val="subscript"/>
        </w:rPr>
        <w:drawing>
          <wp:inline distT="0" distB="0" distL="0" distR="0">
            <wp:extent cx="1216025" cy="233045"/>
            <wp:effectExtent l="19050" t="0" r="3175" b="0"/>
            <wp:docPr id="31" name="Рисунок 857" descr="http://toe-kgeu.ru/images/stories/TOE/toe1-lec-34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857" descr="http://toe-kgeu.ru/images/stories/TOE/toe1-lec-347.png"/>
                    <pic:cNvPicPr>
                      <a:picLocks noChangeAspect="1" noChangeArrowheads="1"/>
                    </pic:cNvPicPr>
                  </pic:nvPicPr>
                  <pic:blipFill>
                    <a:blip r:embed="rId3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6025" cy="2330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D04F3">
        <w:rPr>
          <w:color w:val="000000"/>
          <w:sz w:val="28"/>
          <w:szCs w:val="28"/>
        </w:rPr>
        <w:t>является операторным сопротивлением всей цепи. При последовательном соединении участков их операторные сопротивления складываются.</w:t>
      </w:r>
    </w:p>
    <w:p w:rsidR="0006454C" w:rsidRPr="003D04F3" w:rsidRDefault="0006454C" w:rsidP="0006454C">
      <w:pPr>
        <w:pStyle w:val="a4"/>
        <w:spacing w:before="0" w:after="0"/>
        <w:ind w:firstLine="708"/>
        <w:jc w:val="both"/>
        <w:rPr>
          <w:color w:val="000000"/>
          <w:sz w:val="28"/>
          <w:szCs w:val="28"/>
        </w:rPr>
      </w:pPr>
      <w:r w:rsidRPr="003D04F3">
        <w:rPr>
          <w:color w:val="000000"/>
          <w:sz w:val="28"/>
          <w:szCs w:val="28"/>
        </w:rPr>
        <w:t>Рассмотрим параллельное соединение двух ветвей, в каждой из которых имеются элементы R, L, C:</w:t>
      </w:r>
    </w:p>
    <w:p w:rsidR="0006454C" w:rsidRPr="003D04F3" w:rsidRDefault="0006454C" w:rsidP="0006454C">
      <w:pPr>
        <w:pStyle w:val="a4"/>
        <w:spacing w:before="0" w:after="0"/>
        <w:jc w:val="both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  <w:vertAlign w:val="subscript"/>
        </w:rPr>
        <w:drawing>
          <wp:inline distT="0" distB="0" distL="0" distR="0">
            <wp:extent cx="3036570" cy="1026795"/>
            <wp:effectExtent l="19050" t="0" r="0" b="0"/>
            <wp:docPr id="32" name="Рисунок 858" descr="http://toe-kgeu.ru/images/stories/TOE/toe1-lec-34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858" descr="http://toe-kgeu.ru/images/stories/TOE/toe1-lec-348.png"/>
                    <pic:cNvPicPr>
                      <a:picLocks noChangeAspect="1" noChangeArrowheads="1"/>
                    </pic:cNvPicPr>
                  </pic:nvPicPr>
                  <pic:blipFill>
                    <a:blip r:embed="rId3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36570" cy="10267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6454C" w:rsidRPr="003D04F3" w:rsidRDefault="0006454C" w:rsidP="0006454C">
      <w:pPr>
        <w:pStyle w:val="a4"/>
        <w:spacing w:before="0" w:after="0"/>
        <w:jc w:val="both"/>
        <w:rPr>
          <w:color w:val="000000"/>
          <w:sz w:val="28"/>
          <w:szCs w:val="28"/>
        </w:rPr>
      </w:pPr>
      <w:r w:rsidRPr="003D04F3">
        <w:rPr>
          <w:color w:val="000000"/>
          <w:sz w:val="28"/>
          <w:szCs w:val="28"/>
        </w:rPr>
        <w:t xml:space="preserve">где </w:t>
      </w:r>
      <w:r>
        <w:rPr>
          <w:noProof/>
          <w:color w:val="000000"/>
          <w:sz w:val="28"/>
          <w:szCs w:val="28"/>
          <w:vertAlign w:val="subscript"/>
        </w:rPr>
        <w:drawing>
          <wp:inline distT="0" distB="0" distL="0" distR="0">
            <wp:extent cx="3804285" cy="491490"/>
            <wp:effectExtent l="19050" t="0" r="5715" b="0"/>
            <wp:docPr id="33" name="Рисунок 859" descr="http://toe-kgeu.ru/images/stories/TOE/toe1-lec-34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859" descr="http://toe-kgeu.ru/images/stories/TOE/toe1-lec-349.png"/>
                    <pic:cNvPicPr>
                      <a:picLocks noChangeAspect="1" noChangeArrowheads="1"/>
                    </pic:cNvPicPr>
                  </pic:nvPicPr>
                  <pic:blipFill>
                    <a:blip r:embed="rId3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04285" cy="4914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D04F3">
        <w:rPr>
          <w:color w:val="000000"/>
          <w:sz w:val="28"/>
          <w:szCs w:val="28"/>
        </w:rPr>
        <w:t>.</w:t>
      </w:r>
    </w:p>
    <w:p w:rsidR="0006454C" w:rsidRPr="003D04F3" w:rsidRDefault="0006454C" w:rsidP="0006454C">
      <w:pPr>
        <w:pStyle w:val="a4"/>
        <w:spacing w:before="0" w:after="0"/>
        <w:ind w:firstLine="708"/>
        <w:jc w:val="both"/>
        <w:rPr>
          <w:color w:val="000000"/>
          <w:sz w:val="28"/>
          <w:szCs w:val="28"/>
        </w:rPr>
      </w:pPr>
      <w:r w:rsidRPr="003D04F3">
        <w:rPr>
          <w:color w:val="000000"/>
          <w:sz w:val="28"/>
          <w:szCs w:val="28"/>
        </w:rPr>
        <w:t>Суммарный ток в неразветвленной части цепи</w:t>
      </w:r>
    </w:p>
    <w:p w:rsidR="0006454C" w:rsidRPr="003D04F3" w:rsidRDefault="0006454C" w:rsidP="0006454C">
      <w:pPr>
        <w:pStyle w:val="a4"/>
        <w:spacing w:before="0" w:after="0"/>
        <w:jc w:val="both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  <w:vertAlign w:val="subscript"/>
        </w:rPr>
        <w:drawing>
          <wp:inline distT="0" distB="0" distL="0" distR="0">
            <wp:extent cx="5779770" cy="491490"/>
            <wp:effectExtent l="19050" t="0" r="0" b="0"/>
            <wp:docPr id="34" name="Рисунок 860" descr="http://toe-kgeu.ru/images/stories/TOE/toe1-lec-35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860" descr="http://toe-kgeu.ru/images/stories/TOE/toe1-lec-350.png"/>
                    <pic:cNvPicPr>
                      <a:picLocks noChangeAspect="1" noChangeArrowheads="1"/>
                    </pic:cNvPicPr>
                  </pic:nvPicPr>
                  <pic:blipFill>
                    <a:blip r:embed="rId3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79770" cy="4914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D04F3">
        <w:rPr>
          <w:color w:val="000000"/>
          <w:sz w:val="28"/>
          <w:szCs w:val="28"/>
        </w:rPr>
        <w:t>.</w:t>
      </w:r>
    </w:p>
    <w:p w:rsidR="0006454C" w:rsidRPr="003D04F3" w:rsidRDefault="0006454C" w:rsidP="0006454C">
      <w:pPr>
        <w:pStyle w:val="a4"/>
        <w:spacing w:before="0" w:after="0"/>
        <w:ind w:firstLine="708"/>
        <w:jc w:val="both"/>
        <w:rPr>
          <w:color w:val="000000"/>
          <w:sz w:val="28"/>
          <w:szCs w:val="28"/>
        </w:rPr>
      </w:pPr>
      <w:r w:rsidRPr="003D04F3">
        <w:rPr>
          <w:color w:val="000000"/>
          <w:sz w:val="28"/>
          <w:szCs w:val="28"/>
        </w:rPr>
        <w:t>Очевидно, что при ненулевых начальных условиях нельзя представить I(</w:t>
      </w:r>
      <w:proofErr w:type="spellStart"/>
      <w:r w:rsidRPr="003D04F3">
        <w:rPr>
          <w:color w:val="000000"/>
          <w:sz w:val="28"/>
          <w:szCs w:val="28"/>
        </w:rPr>
        <w:t>p</w:t>
      </w:r>
      <w:proofErr w:type="spellEnd"/>
      <w:r w:rsidRPr="003D04F3">
        <w:rPr>
          <w:color w:val="000000"/>
          <w:sz w:val="28"/>
          <w:szCs w:val="28"/>
        </w:rPr>
        <w:t>) как произведение U(</w:t>
      </w:r>
      <w:proofErr w:type="spellStart"/>
      <w:r w:rsidRPr="003D04F3">
        <w:rPr>
          <w:color w:val="000000"/>
          <w:sz w:val="28"/>
          <w:szCs w:val="28"/>
        </w:rPr>
        <w:t>p</w:t>
      </w:r>
      <w:proofErr w:type="spellEnd"/>
      <w:r w:rsidRPr="003D04F3">
        <w:rPr>
          <w:color w:val="000000"/>
          <w:sz w:val="28"/>
          <w:szCs w:val="28"/>
        </w:rPr>
        <w:t>) на некоторый множитель Y(</w:t>
      </w:r>
      <w:proofErr w:type="spellStart"/>
      <w:r w:rsidRPr="003D04F3">
        <w:rPr>
          <w:color w:val="000000"/>
          <w:sz w:val="28"/>
          <w:szCs w:val="28"/>
        </w:rPr>
        <w:t>p</w:t>
      </w:r>
      <w:proofErr w:type="spellEnd"/>
      <w:r w:rsidRPr="003D04F3">
        <w:rPr>
          <w:color w:val="000000"/>
          <w:sz w:val="28"/>
          <w:szCs w:val="28"/>
        </w:rPr>
        <w:t>), имеющий смысл операторной проводимости. Это можно записать только при нулевых начальных условиях</w:t>
      </w:r>
      <w:proofErr w:type="gramStart"/>
      <w:r w:rsidRPr="003D04F3">
        <w:rPr>
          <w:color w:val="000000"/>
          <w:sz w:val="28"/>
          <w:szCs w:val="28"/>
        </w:rPr>
        <w:t>:</w:t>
      </w:r>
      <w:proofErr w:type="gramEnd"/>
    </w:p>
    <w:p w:rsidR="0006454C" w:rsidRPr="003D04F3" w:rsidRDefault="0006454C" w:rsidP="0006454C">
      <w:pPr>
        <w:pStyle w:val="a4"/>
        <w:spacing w:before="0" w:after="0"/>
        <w:jc w:val="both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  <w:vertAlign w:val="subscript"/>
        </w:rPr>
        <w:drawing>
          <wp:inline distT="0" distB="0" distL="0" distR="0">
            <wp:extent cx="3088005" cy="543560"/>
            <wp:effectExtent l="19050" t="0" r="0" b="0"/>
            <wp:docPr id="35" name="Рисунок 861" descr="http://toe-kgeu.ru/images/stories/TOE/toe1-lec-35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861" descr="http://toe-kgeu.ru/images/stories/TOE/toe1-lec-351.png"/>
                    <pic:cNvPicPr>
                      <a:picLocks noChangeAspect="1" noChangeArrowheads="1"/>
                    </pic:cNvPicPr>
                  </pic:nvPicPr>
                  <pic:blipFill>
                    <a:blip r:embed="rId3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8005" cy="5435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D04F3">
        <w:rPr>
          <w:color w:val="000000"/>
          <w:sz w:val="28"/>
          <w:szCs w:val="28"/>
        </w:rPr>
        <w:t>.</w:t>
      </w:r>
    </w:p>
    <w:p w:rsidR="0006454C" w:rsidRPr="003D04F3" w:rsidRDefault="0006454C" w:rsidP="0006454C">
      <w:pPr>
        <w:pStyle w:val="a4"/>
        <w:spacing w:before="0" w:after="0"/>
        <w:ind w:firstLine="284"/>
        <w:jc w:val="both"/>
        <w:rPr>
          <w:color w:val="000000"/>
          <w:sz w:val="28"/>
          <w:szCs w:val="28"/>
        </w:rPr>
      </w:pPr>
      <w:r w:rsidRPr="003D04F3">
        <w:rPr>
          <w:color w:val="000000"/>
          <w:sz w:val="28"/>
          <w:szCs w:val="28"/>
        </w:rPr>
        <w:t xml:space="preserve">Величина </w:t>
      </w:r>
      <w:r>
        <w:rPr>
          <w:noProof/>
          <w:color w:val="000000"/>
          <w:sz w:val="28"/>
          <w:szCs w:val="28"/>
          <w:vertAlign w:val="subscript"/>
        </w:rPr>
        <w:drawing>
          <wp:inline distT="0" distB="0" distL="0" distR="0">
            <wp:extent cx="2829560" cy="491490"/>
            <wp:effectExtent l="19050" t="0" r="8890" b="0"/>
            <wp:docPr id="36" name="Рисунок 862" descr="http://toe-kgeu.ru/images/stories/TOE/toe1-lec-35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862" descr="http://toe-kgeu.ru/images/stories/TOE/toe1-lec-352.png"/>
                    <pic:cNvPicPr>
                      <a:picLocks noChangeAspect="1" noChangeArrowheads="1"/>
                    </pic:cNvPicPr>
                  </pic:nvPicPr>
                  <pic:blipFill>
                    <a:blip r:embed="rId4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29560" cy="4914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D04F3">
        <w:rPr>
          <w:color w:val="000000"/>
          <w:sz w:val="28"/>
          <w:szCs w:val="28"/>
        </w:rPr>
        <w:t>называется операторной проводимостью</w:t>
      </w:r>
      <w:r>
        <w:rPr>
          <w:color w:val="000000"/>
          <w:sz w:val="28"/>
          <w:szCs w:val="28"/>
        </w:rPr>
        <w:t>.</w:t>
      </w:r>
    </w:p>
    <w:p w:rsidR="0006454C" w:rsidRPr="003D04F3" w:rsidRDefault="0006454C" w:rsidP="0006454C">
      <w:pPr>
        <w:pStyle w:val="a4"/>
        <w:spacing w:before="0" w:after="0"/>
        <w:ind w:firstLine="284"/>
        <w:jc w:val="both"/>
        <w:rPr>
          <w:color w:val="000000"/>
          <w:sz w:val="28"/>
          <w:szCs w:val="28"/>
        </w:rPr>
      </w:pPr>
      <w:r w:rsidRPr="003D04F3">
        <w:rPr>
          <w:rStyle w:val="dropcap"/>
          <w:color w:val="000000"/>
          <w:sz w:val="28"/>
          <w:szCs w:val="28"/>
        </w:rPr>
        <w:t>Р</w:t>
      </w:r>
      <w:r w:rsidRPr="003D04F3">
        <w:rPr>
          <w:color w:val="000000"/>
          <w:sz w:val="28"/>
          <w:szCs w:val="28"/>
        </w:rPr>
        <w:t>ассмотрим сначала несколько простых примеров, исследованных ранее классическим методом.</w:t>
      </w:r>
    </w:p>
    <w:p w:rsidR="0006454C" w:rsidRDefault="0006454C" w:rsidP="0006454C">
      <w:pPr>
        <w:pStyle w:val="a4"/>
        <w:spacing w:before="0" w:after="0"/>
        <w:jc w:val="both"/>
        <w:rPr>
          <w:color w:val="000000"/>
          <w:sz w:val="28"/>
          <w:szCs w:val="28"/>
        </w:rPr>
      </w:pPr>
    </w:p>
    <w:p w:rsidR="0006454C" w:rsidRPr="00810264" w:rsidRDefault="0006454C" w:rsidP="0006454C">
      <w:pPr>
        <w:pStyle w:val="a4"/>
        <w:numPr>
          <w:ilvl w:val="1"/>
          <w:numId w:val="1"/>
        </w:numPr>
        <w:spacing w:before="0" w:after="0"/>
        <w:jc w:val="center"/>
        <w:rPr>
          <w:b/>
          <w:color w:val="000000"/>
          <w:sz w:val="28"/>
          <w:szCs w:val="28"/>
        </w:rPr>
      </w:pPr>
      <w:r w:rsidRPr="00810264">
        <w:rPr>
          <w:b/>
          <w:color w:val="000000"/>
          <w:sz w:val="28"/>
          <w:szCs w:val="28"/>
        </w:rPr>
        <w:t>В</w:t>
      </w:r>
      <w:r>
        <w:rPr>
          <w:b/>
          <w:color w:val="000000"/>
          <w:sz w:val="28"/>
          <w:szCs w:val="28"/>
        </w:rPr>
        <w:t>ключение</w:t>
      </w:r>
      <w:r w:rsidRPr="00810264">
        <w:rPr>
          <w:b/>
          <w:color w:val="000000"/>
          <w:sz w:val="28"/>
          <w:szCs w:val="28"/>
        </w:rPr>
        <w:t xml:space="preserve"> R-L цепи под постоянное напряжение</w:t>
      </w:r>
    </w:p>
    <w:p w:rsidR="0006454C" w:rsidRDefault="0006454C" w:rsidP="0006454C">
      <w:pPr>
        <w:pStyle w:val="a4"/>
        <w:spacing w:before="0" w:after="0"/>
        <w:ind w:left="360"/>
        <w:jc w:val="both"/>
        <w:rPr>
          <w:color w:val="000000"/>
          <w:sz w:val="28"/>
          <w:szCs w:val="28"/>
        </w:rPr>
      </w:pPr>
    </w:p>
    <w:p w:rsidR="0006454C" w:rsidRPr="003D04F3" w:rsidRDefault="0006454C" w:rsidP="0006454C">
      <w:pPr>
        <w:pStyle w:val="a4"/>
        <w:spacing w:before="0" w:after="0"/>
        <w:jc w:val="both"/>
        <w:rPr>
          <w:color w:val="000000"/>
          <w:sz w:val="28"/>
          <w:szCs w:val="28"/>
        </w:rPr>
      </w:pPr>
      <w:r w:rsidRPr="003D04F3">
        <w:rPr>
          <w:color w:val="000000"/>
          <w:sz w:val="28"/>
          <w:szCs w:val="28"/>
        </w:rPr>
        <w:t xml:space="preserve">При включении RL-цепи под постоянное напряжение </w:t>
      </w:r>
      <w:proofErr w:type="spellStart"/>
      <w:r w:rsidRPr="003D04F3">
        <w:rPr>
          <w:color w:val="000000"/>
          <w:sz w:val="28"/>
          <w:szCs w:val="28"/>
        </w:rPr>
        <w:t>u</w:t>
      </w:r>
      <w:proofErr w:type="spellEnd"/>
      <w:r w:rsidRPr="003D04F3">
        <w:rPr>
          <w:color w:val="000000"/>
          <w:sz w:val="28"/>
          <w:szCs w:val="28"/>
        </w:rPr>
        <w:t xml:space="preserve"> = U = </w:t>
      </w:r>
      <w:proofErr w:type="spellStart"/>
      <w:r w:rsidRPr="003D04F3">
        <w:rPr>
          <w:color w:val="000000"/>
          <w:sz w:val="28"/>
          <w:szCs w:val="28"/>
        </w:rPr>
        <w:t>const</w:t>
      </w:r>
      <w:proofErr w:type="spellEnd"/>
      <w:r w:rsidRPr="003D04F3">
        <w:rPr>
          <w:color w:val="000000"/>
          <w:sz w:val="28"/>
          <w:szCs w:val="28"/>
        </w:rPr>
        <w:t xml:space="preserve"> имеем</w:t>
      </w:r>
    </w:p>
    <w:p w:rsidR="0006454C" w:rsidRPr="003D04F3" w:rsidRDefault="0006454C" w:rsidP="0006454C">
      <w:pPr>
        <w:pStyle w:val="a4"/>
        <w:spacing w:before="0" w:after="0"/>
        <w:jc w:val="both"/>
        <w:rPr>
          <w:color w:val="000000"/>
          <w:sz w:val="28"/>
          <w:szCs w:val="28"/>
        </w:rPr>
      </w:pPr>
      <w:r w:rsidRPr="003D04F3">
        <w:rPr>
          <w:color w:val="000000"/>
          <w:sz w:val="28"/>
          <w:szCs w:val="28"/>
        </w:rPr>
        <w:t>U(</w:t>
      </w:r>
      <w:proofErr w:type="spellStart"/>
      <w:r w:rsidRPr="003D04F3">
        <w:rPr>
          <w:color w:val="000000"/>
          <w:sz w:val="28"/>
          <w:szCs w:val="28"/>
        </w:rPr>
        <w:t>p</w:t>
      </w:r>
      <w:proofErr w:type="spellEnd"/>
      <w:r w:rsidRPr="003D04F3">
        <w:rPr>
          <w:color w:val="000000"/>
          <w:sz w:val="28"/>
          <w:szCs w:val="28"/>
        </w:rPr>
        <w:t xml:space="preserve">) = U / </w:t>
      </w:r>
      <w:proofErr w:type="spellStart"/>
      <w:r w:rsidRPr="003D04F3">
        <w:rPr>
          <w:color w:val="000000"/>
          <w:sz w:val="28"/>
          <w:szCs w:val="28"/>
        </w:rPr>
        <w:t>p</w:t>
      </w:r>
      <w:proofErr w:type="spellEnd"/>
      <w:r w:rsidRPr="003D04F3">
        <w:rPr>
          <w:color w:val="000000"/>
          <w:sz w:val="28"/>
          <w:szCs w:val="28"/>
        </w:rPr>
        <w:t>; Z(</w:t>
      </w:r>
      <w:proofErr w:type="spellStart"/>
      <w:r w:rsidRPr="003D04F3">
        <w:rPr>
          <w:color w:val="000000"/>
          <w:sz w:val="28"/>
          <w:szCs w:val="28"/>
        </w:rPr>
        <w:t>p</w:t>
      </w:r>
      <w:proofErr w:type="spellEnd"/>
      <w:r w:rsidRPr="003D04F3">
        <w:rPr>
          <w:color w:val="000000"/>
          <w:sz w:val="28"/>
          <w:szCs w:val="28"/>
        </w:rPr>
        <w:t xml:space="preserve">) = </w:t>
      </w:r>
      <w:proofErr w:type="spellStart"/>
      <w:r w:rsidRPr="003D04F3">
        <w:rPr>
          <w:color w:val="000000"/>
          <w:sz w:val="28"/>
          <w:szCs w:val="28"/>
        </w:rPr>
        <w:t>pL</w:t>
      </w:r>
      <w:proofErr w:type="spellEnd"/>
      <w:r w:rsidRPr="003D04F3">
        <w:rPr>
          <w:color w:val="000000"/>
          <w:sz w:val="28"/>
          <w:szCs w:val="28"/>
        </w:rPr>
        <w:t xml:space="preserve"> + R.</w:t>
      </w:r>
    </w:p>
    <w:p w:rsidR="0006454C" w:rsidRPr="003D04F3" w:rsidRDefault="0006454C" w:rsidP="0006454C">
      <w:pPr>
        <w:pStyle w:val="a4"/>
        <w:spacing w:before="0" w:after="0"/>
        <w:jc w:val="both"/>
        <w:rPr>
          <w:color w:val="000000"/>
          <w:sz w:val="28"/>
          <w:szCs w:val="28"/>
        </w:rPr>
      </w:pPr>
      <w:r w:rsidRPr="003D04F3">
        <w:rPr>
          <w:color w:val="000000"/>
          <w:sz w:val="28"/>
          <w:szCs w:val="28"/>
        </w:rPr>
        <w:t xml:space="preserve">При нулевом начальном условии </w:t>
      </w:r>
      <w:proofErr w:type="spellStart"/>
      <w:r w:rsidRPr="003D04F3">
        <w:rPr>
          <w:color w:val="000000"/>
          <w:sz w:val="28"/>
          <w:szCs w:val="28"/>
        </w:rPr>
        <w:t>i</w:t>
      </w:r>
      <w:proofErr w:type="spellEnd"/>
      <w:r w:rsidRPr="003D04F3">
        <w:rPr>
          <w:color w:val="000000"/>
          <w:sz w:val="28"/>
          <w:szCs w:val="28"/>
        </w:rPr>
        <w:t>(0) = 0</w:t>
      </w:r>
    </w:p>
    <w:p w:rsidR="0006454C" w:rsidRPr="003D04F3" w:rsidRDefault="0006454C" w:rsidP="0006454C">
      <w:pPr>
        <w:pStyle w:val="a4"/>
        <w:spacing w:before="0" w:after="0"/>
        <w:jc w:val="both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  <w:vertAlign w:val="subscript"/>
        </w:rPr>
        <w:drawing>
          <wp:inline distT="0" distB="0" distL="0" distR="0">
            <wp:extent cx="3096895" cy="543560"/>
            <wp:effectExtent l="19050" t="0" r="8255" b="0"/>
            <wp:docPr id="37" name="Рисунок 882" descr="http://toe-kgeu.ru/images/stories/TOE/toe1-lec-35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882" descr="http://toe-kgeu.ru/images/stories/TOE/toe1-lec-353.png"/>
                    <pic:cNvPicPr>
                      <a:picLocks noChangeAspect="1" noChangeArrowheads="1"/>
                    </pic:cNvPicPr>
                  </pic:nvPicPr>
                  <pic:blipFill>
                    <a:blip r:embed="rId4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6895" cy="5435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D04F3">
        <w:rPr>
          <w:color w:val="000000"/>
          <w:sz w:val="28"/>
          <w:szCs w:val="28"/>
        </w:rPr>
        <w:t>.</w:t>
      </w:r>
    </w:p>
    <w:p w:rsidR="0006454C" w:rsidRPr="003D04F3" w:rsidRDefault="0006454C" w:rsidP="0006454C">
      <w:pPr>
        <w:pStyle w:val="a4"/>
        <w:spacing w:before="0" w:after="0"/>
        <w:jc w:val="both"/>
        <w:rPr>
          <w:color w:val="000000"/>
          <w:sz w:val="28"/>
          <w:szCs w:val="28"/>
        </w:rPr>
      </w:pPr>
      <w:r w:rsidRPr="003D04F3">
        <w:rPr>
          <w:color w:val="000000"/>
          <w:sz w:val="28"/>
          <w:szCs w:val="28"/>
        </w:rPr>
        <w:t>Искомый ток</w:t>
      </w:r>
    </w:p>
    <w:p w:rsidR="0006454C" w:rsidRPr="003D04F3" w:rsidRDefault="0006454C" w:rsidP="0006454C">
      <w:pPr>
        <w:pStyle w:val="a4"/>
        <w:spacing w:before="0" w:after="0"/>
        <w:jc w:val="both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  <w:vertAlign w:val="subscript"/>
        </w:rPr>
        <w:lastRenderedPageBreak/>
        <w:drawing>
          <wp:inline distT="0" distB="0" distL="0" distR="0">
            <wp:extent cx="1405890" cy="750570"/>
            <wp:effectExtent l="19050" t="0" r="3810" b="0"/>
            <wp:docPr id="38" name="Рисунок 883" descr="http://toe-kgeu.ru/images/stories/TOE/toe1-lec-35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883" descr="http://toe-kgeu.ru/images/stories/TOE/toe1-lec-354.png"/>
                    <pic:cNvPicPr>
                      <a:picLocks noChangeAspect="1" noChangeArrowheads="1"/>
                    </pic:cNvPicPr>
                  </pic:nvPicPr>
                  <pic:blipFill>
                    <a:blip r:embed="rId4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5890" cy="7505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D04F3">
        <w:rPr>
          <w:color w:val="000000"/>
          <w:sz w:val="28"/>
          <w:szCs w:val="28"/>
        </w:rPr>
        <w:t>.</w:t>
      </w:r>
    </w:p>
    <w:p w:rsidR="0006454C" w:rsidRPr="00810264" w:rsidRDefault="0006454C" w:rsidP="0006454C">
      <w:pPr>
        <w:pStyle w:val="a4"/>
        <w:numPr>
          <w:ilvl w:val="1"/>
          <w:numId w:val="1"/>
        </w:numPr>
        <w:spacing w:before="0" w:after="0"/>
        <w:jc w:val="center"/>
        <w:rPr>
          <w:b/>
          <w:color w:val="000000"/>
          <w:sz w:val="28"/>
          <w:szCs w:val="28"/>
        </w:rPr>
      </w:pPr>
      <w:r w:rsidRPr="00810264">
        <w:rPr>
          <w:b/>
          <w:color w:val="000000"/>
          <w:sz w:val="28"/>
          <w:szCs w:val="28"/>
        </w:rPr>
        <w:t>Включение R-C цепи под постоянное напряжение</w:t>
      </w:r>
    </w:p>
    <w:p w:rsidR="0006454C" w:rsidRDefault="0006454C" w:rsidP="0006454C">
      <w:pPr>
        <w:pStyle w:val="a4"/>
        <w:spacing w:before="0" w:after="0"/>
        <w:ind w:left="792"/>
        <w:jc w:val="both"/>
        <w:rPr>
          <w:color w:val="000000"/>
          <w:sz w:val="28"/>
          <w:szCs w:val="28"/>
        </w:rPr>
      </w:pPr>
    </w:p>
    <w:p w:rsidR="0006454C" w:rsidRPr="003D04F3" w:rsidRDefault="0006454C" w:rsidP="0006454C">
      <w:pPr>
        <w:pStyle w:val="a4"/>
        <w:spacing w:before="0" w:after="0"/>
        <w:ind w:firstLine="284"/>
        <w:jc w:val="both"/>
        <w:rPr>
          <w:color w:val="000000"/>
          <w:sz w:val="28"/>
          <w:szCs w:val="28"/>
        </w:rPr>
      </w:pPr>
      <w:r w:rsidRPr="003D04F3">
        <w:rPr>
          <w:color w:val="000000"/>
          <w:sz w:val="28"/>
          <w:szCs w:val="28"/>
        </w:rPr>
        <w:t xml:space="preserve">При включении RC-цепи под постоянное напряжение при </w:t>
      </w:r>
      <w:proofErr w:type="spellStart"/>
      <w:r w:rsidRPr="003D04F3">
        <w:rPr>
          <w:color w:val="000000"/>
          <w:sz w:val="28"/>
          <w:szCs w:val="28"/>
        </w:rPr>
        <w:t>u</w:t>
      </w:r>
      <w:r w:rsidRPr="003D04F3">
        <w:rPr>
          <w:color w:val="000000"/>
          <w:sz w:val="28"/>
          <w:szCs w:val="28"/>
          <w:vertAlign w:val="subscript"/>
        </w:rPr>
        <w:t>C</w:t>
      </w:r>
      <w:proofErr w:type="spellEnd"/>
      <w:r w:rsidRPr="003D04F3">
        <w:rPr>
          <w:color w:val="000000"/>
          <w:sz w:val="28"/>
          <w:szCs w:val="28"/>
        </w:rPr>
        <w:t>(0) = 0 имеем</w:t>
      </w:r>
    </w:p>
    <w:p w:rsidR="0006454C" w:rsidRPr="003D04F3" w:rsidRDefault="0006454C" w:rsidP="0006454C">
      <w:pPr>
        <w:pStyle w:val="a4"/>
        <w:spacing w:before="0" w:after="0"/>
        <w:jc w:val="both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  <w:vertAlign w:val="subscript"/>
        </w:rPr>
        <w:drawing>
          <wp:inline distT="0" distB="0" distL="0" distR="0">
            <wp:extent cx="2355215" cy="491490"/>
            <wp:effectExtent l="19050" t="0" r="6985" b="0"/>
            <wp:docPr id="39" name="Рисунок 884" descr="http://toe-kgeu.ru/images/stories/TOE/toe1-lec-35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884" descr="http://toe-kgeu.ru/images/stories/TOE/toe1-lec-355.png"/>
                    <pic:cNvPicPr>
                      <a:picLocks noChangeAspect="1" noChangeArrowheads="1"/>
                    </pic:cNvPicPr>
                  </pic:nvPicPr>
                  <pic:blipFill>
                    <a:blip r:embed="rId4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55215" cy="4914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D04F3">
        <w:rPr>
          <w:color w:val="000000"/>
          <w:sz w:val="28"/>
          <w:szCs w:val="28"/>
        </w:rPr>
        <w:t>,</w:t>
      </w:r>
    </w:p>
    <w:p w:rsidR="0006454C" w:rsidRPr="003D04F3" w:rsidRDefault="0006454C" w:rsidP="0006454C">
      <w:pPr>
        <w:pStyle w:val="a4"/>
        <w:spacing w:before="0" w:after="0"/>
        <w:jc w:val="both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  <w:vertAlign w:val="subscript"/>
        </w:rPr>
        <w:drawing>
          <wp:inline distT="0" distB="0" distL="0" distR="0">
            <wp:extent cx="1035050" cy="569595"/>
            <wp:effectExtent l="19050" t="0" r="0" b="0"/>
            <wp:docPr id="40" name="Рисунок 885" descr="http://toe-kgeu.ru/images/stories/TOE/toe1-lec-35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885" descr="http://toe-kgeu.ru/images/stories/TOE/toe1-lec-356.png"/>
                    <pic:cNvPicPr>
                      <a:picLocks noChangeAspect="1" noChangeArrowheads="1"/>
                    </pic:cNvPicPr>
                  </pic:nvPicPr>
                  <pic:blipFill>
                    <a:blip r:embed="rId4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5050" cy="5695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D04F3">
        <w:rPr>
          <w:color w:val="000000"/>
          <w:sz w:val="28"/>
          <w:szCs w:val="28"/>
        </w:rPr>
        <w:t>.</w:t>
      </w:r>
    </w:p>
    <w:p w:rsidR="0006454C" w:rsidRDefault="0006454C" w:rsidP="0006454C">
      <w:pPr>
        <w:pStyle w:val="a4"/>
        <w:numPr>
          <w:ilvl w:val="1"/>
          <w:numId w:val="1"/>
        </w:numPr>
        <w:spacing w:before="0" w:after="0"/>
        <w:jc w:val="center"/>
        <w:rPr>
          <w:b/>
          <w:color w:val="000000"/>
          <w:sz w:val="28"/>
          <w:szCs w:val="28"/>
        </w:rPr>
      </w:pPr>
      <w:r w:rsidRPr="00810264">
        <w:rPr>
          <w:b/>
          <w:color w:val="000000"/>
          <w:sz w:val="28"/>
          <w:szCs w:val="28"/>
        </w:rPr>
        <w:t>Включение R-L-C цепи под постоянное напряжение</w:t>
      </w:r>
    </w:p>
    <w:p w:rsidR="0006454C" w:rsidRPr="00810264" w:rsidRDefault="0006454C" w:rsidP="0006454C">
      <w:pPr>
        <w:pStyle w:val="a4"/>
        <w:spacing w:before="0" w:after="0"/>
        <w:ind w:left="716"/>
        <w:rPr>
          <w:b/>
          <w:color w:val="000000"/>
          <w:sz w:val="28"/>
          <w:szCs w:val="28"/>
        </w:rPr>
      </w:pPr>
    </w:p>
    <w:p w:rsidR="0006454C" w:rsidRPr="003D04F3" w:rsidRDefault="0006454C" w:rsidP="0006454C">
      <w:pPr>
        <w:pStyle w:val="a4"/>
        <w:spacing w:before="0" w:after="0"/>
        <w:ind w:firstLine="284"/>
        <w:jc w:val="both"/>
        <w:rPr>
          <w:color w:val="000000"/>
          <w:sz w:val="28"/>
          <w:szCs w:val="28"/>
        </w:rPr>
      </w:pPr>
      <w:r w:rsidRPr="003D04F3">
        <w:rPr>
          <w:color w:val="000000"/>
          <w:sz w:val="28"/>
          <w:szCs w:val="28"/>
        </w:rPr>
        <w:t>При включении RLC-цепи под постоянное напряжение при нулевых начальных условиях</w:t>
      </w:r>
    </w:p>
    <w:p w:rsidR="0006454C" w:rsidRPr="003D04F3" w:rsidRDefault="0006454C" w:rsidP="0006454C">
      <w:pPr>
        <w:pStyle w:val="a4"/>
        <w:spacing w:before="0" w:after="0"/>
        <w:jc w:val="both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  <w:vertAlign w:val="subscript"/>
        </w:rPr>
        <w:drawing>
          <wp:inline distT="0" distB="0" distL="0" distR="0">
            <wp:extent cx="3234690" cy="716280"/>
            <wp:effectExtent l="19050" t="0" r="3810" b="0"/>
            <wp:docPr id="41" name="Рисунок 886" descr="http://toe-kgeu.ru/images/stories/TOE/toe1-lec-35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886" descr="http://toe-kgeu.ru/images/stories/TOE/toe1-lec-357.png"/>
                    <pic:cNvPicPr>
                      <a:picLocks noChangeAspect="1" noChangeArrowheads="1"/>
                    </pic:cNvPicPr>
                  </pic:nvPicPr>
                  <pic:blipFill>
                    <a:blip r:embed="rId4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4690" cy="7162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6454C" w:rsidRPr="003D04F3" w:rsidRDefault="0006454C" w:rsidP="0006454C">
      <w:pPr>
        <w:pStyle w:val="a4"/>
        <w:spacing w:before="0" w:after="0"/>
        <w:jc w:val="both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  <w:vertAlign w:val="subscript"/>
        </w:rPr>
        <w:drawing>
          <wp:inline distT="0" distB="0" distL="0" distR="0">
            <wp:extent cx="3994150" cy="793750"/>
            <wp:effectExtent l="19050" t="0" r="6350" b="0"/>
            <wp:docPr id="42" name="Рисунок 887" descr="http://toe-kgeu.ru/images/stories/TOE/toe1-lec-35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887" descr="http://toe-kgeu.ru/images/stories/TOE/toe1-lec-358.png"/>
                    <pic:cNvPicPr>
                      <a:picLocks noChangeAspect="1" noChangeArrowheads="1"/>
                    </pic:cNvPicPr>
                  </pic:nvPicPr>
                  <pic:blipFill>
                    <a:blip r:embed="rId4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94150" cy="793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D04F3">
        <w:rPr>
          <w:color w:val="000000"/>
          <w:sz w:val="28"/>
          <w:szCs w:val="28"/>
        </w:rPr>
        <w:t>,</w:t>
      </w:r>
    </w:p>
    <w:p w:rsidR="0006454C" w:rsidRPr="003D04F3" w:rsidRDefault="0006454C" w:rsidP="0006454C">
      <w:pPr>
        <w:pStyle w:val="a4"/>
        <w:spacing w:before="0" w:after="0"/>
        <w:jc w:val="both"/>
        <w:rPr>
          <w:color w:val="000000"/>
          <w:sz w:val="28"/>
          <w:szCs w:val="28"/>
        </w:rPr>
      </w:pPr>
      <w:r w:rsidRPr="003D04F3">
        <w:rPr>
          <w:color w:val="000000"/>
          <w:sz w:val="28"/>
          <w:szCs w:val="28"/>
        </w:rPr>
        <w:t xml:space="preserve">где </w:t>
      </w:r>
      <w:r>
        <w:rPr>
          <w:noProof/>
          <w:color w:val="000000"/>
          <w:sz w:val="28"/>
          <w:szCs w:val="28"/>
          <w:vertAlign w:val="subscript"/>
        </w:rPr>
        <w:drawing>
          <wp:inline distT="0" distB="0" distL="0" distR="0">
            <wp:extent cx="2639695" cy="457200"/>
            <wp:effectExtent l="19050" t="0" r="8255" b="0"/>
            <wp:docPr id="43" name="Рисунок 888" descr="http://toe-kgeu.ru/images/stories/TOE/toe1-lec-35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888" descr="http://toe-kgeu.ru/images/stories/TOE/toe1-lec-359.png"/>
                    <pic:cNvPicPr>
                      <a:picLocks noChangeAspect="1" noChangeArrowheads="1"/>
                    </pic:cNvPicPr>
                  </pic:nvPicPr>
                  <pic:blipFill>
                    <a:blip r:embed="rId4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39695" cy="457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D04F3">
        <w:rPr>
          <w:color w:val="000000"/>
          <w:sz w:val="28"/>
          <w:szCs w:val="28"/>
        </w:rPr>
        <w:t>.</w:t>
      </w:r>
    </w:p>
    <w:p w:rsidR="0006454C" w:rsidRPr="003D04F3" w:rsidRDefault="0006454C" w:rsidP="0006454C">
      <w:pPr>
        <w:pStyle w:val="a4"/>
        <w:spacing w:before="0" w:after="0"/>
        <w:ind w:firstLine="708"/>
        <w:jc w:val="both"/>
        <w:rPr>
          <w:color w:val="000000"/>
          <w:sz w:val="28"/>
          <w:szCs w:val="28"/>
        </w:rPr>
      </w:pPr>
      <w:r w:rsidRPr="003D04F3">
        <w:rPr>
          <w:color w:val="000000"/>
          <w:sz w:val="28"/>
          <w:szCs w:val="28"/>
        </w:rPr>
        <w:t>Оригинал этого изображения</w:t>
      </w:r>
    </w:p>
    <w:p w:rsidR="0006454C" w:rsidRDefault="0006454C" w:rsidP="0006454C">
      <w:pPr>
        <w:pStyle w:val="a4"/>
        <w:spacing w:before="0" w:after="0"/>
        <w:jc w:val="both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  <w:vertAlign w:val="subscript"/>
        </w:rPr>
        <w:drawing>
          <wp:inline distT="0" distB="0" distL="0" distR="0">
            <wp:extent cx="1552575" cy="457200"/>
            <wp:effectExtent l="19050" t="0" r="9525" b="0"/>
            <wp:docPr id="44" name="Рисунок 889" descr="http://toe-kgeu.ru/images/stories/TOE/toe1-lec-36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889" descr="http://toe-kgeu.ru/images/stories/TOE/toe1-lec-360.png"/>
                    <pic:cNvPicPr>
                      <a:picLocks noChangeAspect="1" noChangeArrowheads="1"/>
                    </pic:cNvPicPr>
                  </pic:nvPicPr>
                  <pic:blipFill>
                    <a:blip r:embed="rId4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2575" cy="457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6454C" w:rsidRPr="003D04F3" w:rsidRDefault="0006454C" w:rsidP="0006454C">
      <w:pPr>
        <w:pStyle w:val="a4"/>
        <w:spacing w:before="0" w:after="0"/>
        <w:jc w:val="both"/>
        <w:rPr>
          <w:color w:val="000000"/>
          <w:sz w:val="28"/>
          <w:szCs w:val="28"/>
        </w:rPr>
      </w:pPr>
    </w:p>
    <w:p w:rsidR="0006454C" w:rsidRPr="00C65F0F" w:rsidRDefault="0006454C" w:rsidP="0006454C">
      <w:pPr>
        <w:pStyle w:val="a4"/>
        <w:numPr>
          <w:ilvl w:val="1"/>
          <w:numId w:val="1"/>
        </w:numPr>
        <w:spacing w:before="0" w:after="0"/>
        <w:jc w:val="center"/>
        <w:rPr>
          <w:b/>
          <w:color w:val="000000"/>
          <w:sz w:val="28"/>
          <w:szCs w:val="28"/>
        </w:rPr>
      </w:pPr>
      <w:r w:rsidRPr="00C65F0F">
        <w:rPr>
          <w:b/>
          <w:color w:val="000000"/>
          <w:sz w:val="28"/>
          <w:szCs w:val="28"/>
        </w:rPr>
        <w:t>Переходной проце</w:t>
      </w:r>
      <w:proofErr w:type="gramStart"/>
      <w:r w:rsidRPr="00C65F0F">
        <w:rPr>
          <w:b/>
          <w:color w:val="000000"/>
          <w:sz w:val="28"/>
          <w:szCs w:val="28"/>
        </w:rPr>
        <w:t>сс в сл</w:t>
      </w:r>
      <w:proofErr w:type="gramEnd"/>
      <w:r w:rsidRPr="00C65F0F">
        <w:rPr>
          <w:b/>
          <w:color w:val="000000"/>
          <w:sz w:val="28"/>
          <w:szCs w:val="28"/>
        </w:rPr>
        <w:t>ожных электрических цепях</w:t>
      </w:r>
    </w:p>
    <w:p w:rsidR="0006454C" w:rsidRDefault="0006454C" w:rsidP="0006454C">
      <w:pPr>
        <w:pStyle w:val="a4"/>
        <w:spacing w:before="0" w:after="0"/>
        <w:ind w:left="716"/>
        <w:jc w:val="both"/>
        <w:rPr>
          <w:color w:val="000000"/>
          <w:sz w:val="28"/>
          <w:szCs w:val="28"/>
        </w:rPr>
      </w:pPr>
    </w:p>
    <w:p w:rsidR="0006454C" w:rsidRPr="003D04F3" w:rsidRDefault="0006454C" w:rsidP="0006454C">
      <w:pPr>
        <w:pStyle w:val="a4"/>
        <w:spacing w:before="0" w:after="0"/>
        <w:ind w:firstLine="284"/>
        <w:jc w:val="both"/>
        <w:rPr>
          <w:color w:val="000000"/>
          <w:sz w:val="28"/>
          <w:szCs w:val="28"/>
        </w:rPr>
      </w:pPr>
      <w:r w:rsidRPr="003D04F3">
        <w:rPr>
          <w:color w:val="000000"/>
          <w:sz w:val="28"/>
          <w:szCs w:val="28"/>
        </w:rPr>
        <w:t xml:space="preserve">Главное достоинство операторного метода для расчета переходных процессов, заключающееся в </w:t>
      </w:r>
      <w:proofErr w:type="spellStart"/>
      <w:r w:rsidRPr="003D04F3">
        <w:rPr>
          <w:color w:val="000000"/>
          <w:sz w:val="28"/>
          <w:szCs w:val="28"/>
        </w:rPr>
        <w:t>алгебраизации</w:t>
      </w:r>
      <w:proofErr w:type="spellEnd"/>
      <w:r w:rsidRPr="003D04F3">
        <w:rPr>
          <w:color w:val="000000"/>
          <w:sz w:val="28"/>
          <w:szCs w:val="28"/>
        </w:rPr>
        <w:t xml:space="preserve"> дифференциальных уравнений цепи, особенно проявляется при расчете сложных цепей. Ранее было доказано, что, учитывая члены </w:t>
      </w:r>
      <w:proofErr w:type="spellStart"/>
      <w:r w:rsidRPr="003D04F3">
        <w:rPr>
          <w:color w:val="000000"/>
          <w:sz w:val="28"/>
          <w:szCs w:val="28"/>
        </w:rPr>
        <w:t>L</w:t>
      </w:r>
      <w:r w:rsidRPr="003D04F3">
        <w:rPr>
          <w:color w:val="000000"/>
          <w:sz w:val="28"/>
          <w:szCs w:val="28"/>
          <w:vertAlign w:val="subscript"/>
        </w:rPr>
        <w:t>k</w:t>
      </w:r>
      <w:r w:rsidRPr="003D04F3">
        <w:rPr>
          <w:color w:val="000000"/>
          <w:sz w:val="28"/>
          <w:szCs w:val="28"/>
        </w:rPr>
        <w:t>i</w:t>
      </w:r>
      <w:r w:rsidRPr="003D04F3">
        <w:rPr>
          <w:color w:val="000000"/>
          <w:sz w:val="28"/>
          <w:szCs w:val="28"/>
          <w:vertAlign w:val="subscript"/>
        </w:rPr>
        <w:t>k</w:t>
      </w:r>
      <w:proofErr w:type="spellEnd"/>
      <w:r w:rsidRPr="003D04F3">
        <w:rPr>
          <w:color w:val="000000"/>
          <w:sz w:val="28"/>
          <w:szCs w:val="28"/>
        </w:rPr>
        <w:t xml:space="preserve">(0) и </w:t>
      </w:r>
      <w:proofErr w:type="spellStart"/>
      <w:r w:rsidRPr="003D04F3">
        <w:rPr>
          <w:color w:val="000000"/>
          <w:sz w:val="28"/>
          <w:szCs w:val="28"/>
        </w:rPr>
        <w:t>u</w:t>
      </w:r>
      <w:r w:rsidRPr="003D04F3">
        <w:rPr>
          <w:color w:val="000000"/>
          <w:sz w:val="28"/>
          <w:szCs w:val="28"/>
          <w:vertAlign w:val="subscript"/>
        </w:rPr>
        <w:t>Ck</w:t>
      </w:r>
      <w:proofErr w:type="spellEnd"/>
      <w:r w:rsidRPr="003D04F3">
        <w:rPr>
          <w:color w:val="000000"/>
          <w:sz w:val="28"/>
          <w:szCs w:val="28"/>
        </w:rPr>
        <w:t>(0)/</w:t>
      </w:r>
      <w:proofErr w:type="spellStart"/>
      <w:r w:rsidRPr="003D04F3">
        <w:rPr>
          <w:color w:val="000000"/>
          <w:sz w:val="28"/>
          <w:szCs w:val="28"/>
        </w:rPr>
        <w:t>p</w:t>
      </w:r>
      <w:proofErr w:type="spellEnd"/>
      <w:r w:rsidRPr="003D04F3">
        <w:rPr>
          <w:color w:val="000000"/>
          <w:sz w:val="28"/>
          <w:szCs w:val="28"/>
        </w:rPr>
        <w:t xml:space="preserve"> как добавочные ЭДС, можно применить к расчету переходных процессов все методы расчета сложных цепей.</w:t>
      </w:r>
    </w:p>
    <w:p w:rsidR="0006454C" w:rsidRPr="003D04F3" w:rsidRDefault="0006454C" w:rsidP="0006454C">
      <w:pPr>
        <w:pStyle w:val="a4"/>
        <w:spacing w:before="0" w:after="0"/>
        <w:ind w:firstLine="284"/>
        <w:jc w:val="both"/>
        <w:rPr>
          <w:color w:val="000000"/>
          <w:sz w:val="28"/>
          <w:szCs w:val="28"/>
        </w:rPr>
      </w:pPr>
      <w:r w:rsidRPr="003D04F3">
        <w:rPr>
          <w:color w:val="000000"/>
          <w:sz w:val="28"/>
          <w:szCs w:val="28"/>
        </w:rPr>
        <w:t>Рассмотрим переходный п</w:t>
      </w:r>
      <w:r>
        <w:rPr>
          <w:color w:val="000000"/>
          <w:sz w:val="28"/>
          <w:szCs w:val="28"/>
        </w:rPr>
        <w:t>роце</w:t>
      </w:r>
      <w:proofErr w:type="gramStart"/>
      <w:r>
        <w:rPr>
          <w:color w:val="000000"/>
          <w:sz w:val="28"/>
          <w:szCs w:val="28"/>
        </w:rPr>
        <w:t>сс в сл</w:t>
      </w:r>
      <w:proofErr w:type="gramEnd"/>
      <w:r>
        <w:rPr>
          <w:color w:val="000000"/>
          <w:sz w:val="28"/>
          <w:szCs w:val="28"/>
        </w:rPr>
        <w:t>едующей цепи (рис. 6</w:t>
      </w:r>
      <w:r w:rsidRPr="003D04F3">
        <w:rPr>
          <w:color w:val="000000"/>
          <w:sz w:val="28"/>
          <w:szCs w:val="28"/>
        </w:rPr>
        <w:t>.2):</w:t>
      </w:r>
    </w:p>
    <w:p w:rsidR="0006454C" w:rsidRPr="003D04F3" w:rsidRDefault="0006454C" w:rsidP="0006454C">
      <w:pPr>
        <w:pStyle w:val="a4"/>
        <w:spacing w:before="0" w:after="0"/>
        <w:jc w:val="both"/>
        <w:rPr>
          <w:color w:val="000000"/>
          <w:sz w:val="28"/>
          <w:szCs w:val="28"/>
        </w:rPr>
      </w:pPr>
      <w:r w:rsidRPr="003D04F3">
        <w:rPr>
          <w:color w:val="000000"/>
          <w:sz w:val="28"/>
          <w:szCs w:val="28"/>
        </w:rPr>
        <w:t>По методу контурных токов</w:t>
      </w:r>
    </w:p>
    <w:p w:rsidR="0006454C" w:rsidRPr="003D04F3" w:rsidRDefault="0006454C" w:rsidP="0006454C">
      <w:pPr>
        <w:pStyle w:val="a4"/>
        <w:spacing w:before="0" w:after="0"/>
        <w:jc w:val="both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  <w:vertAlign w:val="subscript"/>
        </w:rPr>
        <w:drawing>
          <wp:inline distT="0" distB="0" distL="0" distR="0">
            <wp:extent cx="3019425" cy="543560"/>
            <wp:effectExtent l="19050" t="0" r="9525" b="0"/>
            <wp:docPr id="45" name="Рисунок 890" descr="http://toe-kgeu.ru/images/stories/TOE/toe1-lec-36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890" descr="http://toe-kgeu.ru/images/stories/TOE/toe1-lec-361.png"/>
                    <pic:cNvPicPr>
                      <a:picLocks noChangeAspect="1" noChangeArrowheads="1"/>
                    </pic:cNvPicPr>
                  </pic:nvPicPr>
                  <pic:blipFill>
                    <a:blip r:embed="rId4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19425" cy="5435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D04F3">
        <w:rPr>
          <w:color w:val="000000"/>
          <w:sz w:val="28"/>
          <w:szCs w:val="28"/>
        </w:rPr>
        <w:t>,</w:t>
      </w:r>
    </w:p>
    <w:p w:rsidR="0006454C" w:rsidRPr="003D04F3" w:rsidRDefault="0006454C" w:rsidP="0006454C">
      <w:pPr>
        <w:pStyle w:val="a4"/>
        <w:spacing w:before="0" w:after="0"/>
        <w:jc w:val="center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</w:rPr>
        <w:lastRenderedPageBreak/>
        <w:drawing>
          <wp:inline distT="0" distB="0" distL="0" distR="0">
            <wp:extent cx="3648710" cy="2078990"/>
            <wp:effectExtent l="19050" t="0" r="8890" b="0"/>
            <wp:docPr id="46" name="Рисунок 891" descr="http://toe-kgeu.ru/images/stories/TOE/toe1-lec-36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891" descr="http://toe-kgeu.ru/images/stories/TOE/toe1-lec-362.png"/>
                    <pic:cNvPicPr>
                      <a:picLocks noChangeAspect="1" noChangeArrowheads="1"/>
                    </pic:cNvPicPr>
                  </pic:nvPicPr>
                  <pic:blipFill>
                    <a:blip r:embed="rId5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48710" cy="20789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6454C" w:rsidRPr="003D04F3" w:rsidRDefault="0006454C" w:rsidP="0006454C">
      <w:pPr>
        <w:pStyle w:val="a4"/>
        <w:spacing w:before="0" w:after="0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Рисунок 6.2 -</w:t>
      </w:r>
      <w:r w:rsidRPr="003D04F3">
        <w:rPr>
          <w:color w:val="000000"/>
          <w:sz w:val="28"/>
          <w:szCs w:val="28"/>
        </w:rPr>
        <w:t xml:space="preserve"> Схема цепи</w:t>
      </w:r>
    </w:p>
    <w:p w:rsidR="0006454C" w:rsidRDefault="0006454C" w:rsidP="0006454C">
      <w:pPr>
        <w:pStyle w:val="a4"/>
        <w:spacing w:before="0" w:after="0"/>
        <w:jc w:val="both"/>
        <w:rPr>
          <w:color w:val="000000"/>
          <w:sz w:val="28"/>
          <w:szCs w:val="28"/>
        </w:rPr>
      </w:pPr>
    </w:p>
    <w:p w:rsidR="0006454C" w:rsidRPr="003D04F3" w:rsidRDefault="0006454C" w:rsidP="0006454C">
      <w:pPr>
        <w:pStyle w:val="a4"/>
        <w:spacing w:before="0" w:after="0"/>
        <w:ind w:firstLine="708"/>
        <w:jc w:val="both"/>
        <w:rPr>
          <w:color w:val="000000"/>
          <w:sz w:val="28"/>
          <w:szCs w:val="28"/>
        </w:rPr>
      </w:pPr>
      <w:r w:rsidRPr="003D04F3">
        <w:rPr>
          <w:color w:val="000000"/>
          <w:sz w:val="28"/>
          <w:szCs w:val="28"/>
        </w:rPr>
        <w:t>где</w:t>
      </w:r>
    </w:p>
    <w:p w:rsidR="0006454C" w:rsidRPr="003D04F3" w:rsidRDefault="0006454C" w:rsidP="0006454C">
      <w:pPr>
        <w:pStyle w:val="a4"/>
        <w:spacing w:before="0" w:after="0"/>
        <w:jc w:val="both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  <w:vertAlign w:val="subscript"/>
        </w:rPr>
        <w:drawing>
          <wp:inline distT="0" distB="0" distL="0" distR="0">
            <wp:extent cx="2475865" cy="1302385"/>
            <wp:effectExtent l="19050" t="0" r="635" b="0"/>
            <wp:docPr id="47" name="Рисунок 892" descr="http://toe-kgeu.ru/images/stories/TOE/toe1-lec-36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892" descr="http://toe-kgeu.ru/images/stories/TOE/toe1-lec-363.png"/>
                    <pic:cNvPicPr>
                      <a:picLocks noChangeAspect="1" noChangeArrowheads="1"/>
                    </pic:cNvPicPr>
                  </pic:nvPicPr>
                  <pic:blipFill>
                    <a:blip r:embed="rId5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5865" cy="13023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6454C" w:rsidRPr="003D04F3" w:rsidRDefault="0006454C" w:rsidP="0006454C">
      <w:pPr>
        <w:pStyle w:val="a4"/>
        <w:spacing w:before="0" w:after="0"/>
        <w:jc w:val="both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  <w:vertAlign w:val="subscript"/>
        </w:rPr>
        <w:drawing>
          <wp:inline distT="0" distB="0" distL="0" distR="0">
            <wp:extent cx="2829560" cy="802005"/>
            <wp:effectExtent l="19050" t="0" r="8890" b="0"/>
            <wp:docPr id="48" name="Рисунок 893" descr="http://toe-kgeu.ru/images/stories/TOE/toe1-lec-36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893" descr="http://toe-kgeu.ru/images/stories/TOE/toe1-lec-364.png"/>
                    <pic:cNvPicPr>
                      <a:picLocks noChangeAspect="1" noChangeArrowheads="1"/>
                    </pic:cNvPicPr>
                  </pic:nvPicPr>
                  <pic:blipFill>
                    <a:blip r:embed="rId5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29560" cy="8020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6454C" w:rsidRPr="003D04F3" w:rsidRDefault="0006454C" w:rsidP="0006454C">
      <w:pPr>
        <w:pStyle w:val="a4"/>
        <w:spacing w:before="0" w:after="0"/>
        <w:ind w:firstLine="708"/>
        <w:jc w:val="both"/>
        <w:rPr>
          <w:color w:val="000000"/>
          <w:sz w:val="28"/>
          <w:szCs w:val="28"/>
        </w:rPr>
      </w:pPr>
      <w:r w:rsidRPr="003D04F3">
        <w:rPr>
          <w:color w:val="000000"/>
          <w:sz w:val="28"/>
          <w:szCs w:val="28"/>
        </w:rPr>
        <w:t>Решение уравнений</w:t>
      </w:r>
    </w:p>
    <w:p w:rsidR="0006454C" w:rsidRPr="003D04F3" w:rsidRDefault="0006454C" w:rsidP="0006454C">
      <w:pPr>
        <w:pStyle w:val="a4"/>
        <w:spacing w:before="0" w:after="0"/>
        <w:jc w:val="both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  <w:vertAlign w:val="subscript"/>
        </w:rPr>
        <w:drawing>
          <wp:inline distT="0" distB="0" distL="0" distR="0">
            <wp:extent cx="3200400" cy="1026795"/>
            <wp:effectExtent l="19050" t="0" r="0" b="0"/>
            <wp:docPr id="49" name="Рисунок 894" descr="http://toe-kgeu.ru/images/stories/TOE/toe1-lec-36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894" descr="http://toe-kgeu.ru/images/stories/TOE/toe1-lec-365.png"/>
                    <pic:cNvPicPr>
                      <a:picLocks noChangeAspect="1" noChangeArrowheads="1"/>
                    </pic:cNvPicPr>
                  </pic:nvPicPr>
                  <pic:blipFill>
                    <a:blip r:embed="rId5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0400" cy="10267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6454C" w:rsidRPr="003D04F3" w:rsidRDefault="0006454C" w:rsidP="0006454C">
      <w:pPr>
        <w:pStyle w:val="a4"/>
        <w:spacing w:before="0" w:after="0"/>
        <w:ind w:firstLine="708"/>
        <w:jc w:val="both"/>
        <w:rPr>
          <w:color w:val="000000"/>
          <w:sz w:val="28"/>
          <w:szCs w:val="28"/>
        </w:rPr>
      </w:pPr>
      <w:r w:rsidRPr="003D04F3">
        <w:rPr>
          <w:color w:val="000000"/>
          <w:sz w:val="28"/>
          <w:szCs w:val="28"/>
        </w:rPr>
        <w:t>где D(</w:t>
      </w:r>
      <w:proofErr w:type="spellStart"/>
      <w:r w:rsidRPr="003D04F3">
        <w:rPr>
          <w:color w:val="000000"/>
          <w:sz w:val="28"/>
          <w:szCs w:val="28"/>
        </w:rPr>
        <w:t>p</w:t>
      </w:r>
      <w:proofErr w:type="spellEnd"/>
      <w:r w:rsidRPr="003D04F3">
        <w:rPr>
          <w:color w:val="000000"/>
          <w:sz w:val="28"/>
          <w:szCs w:val="28"/>
        </w:rPr>
        <w:t>) = Z</w:t>
      </w:r>
      <w:r w:rsidRPr="003D04F3">
        <w:rPr>
          <w:color w:val="000000"/>
          <w:sz w:val="28"/>
          <w:szCs w:val="28"/>
          <w:vertAlign w:val="subscript"/>
        </w:rPr>
        <w:t>11</w:t>
      </w:r>
      <w:r w:rsidRPr="003D04F3">
        <w:rPr>
          <w:color w:val="000000"/>
          <w:sz w:val="28"/>
          <w:szCs w:val="28"/>
        </w:rPr>
        <w:t>(</w:t>
      </w:r>
      <w:proofErr w:type="spellStart"/>
      <w:r w:rsidRPr="003D04F3">
        <w:rPr>
          <w:color w:val="000000"/>
          <w:sz w:val="28"/>
          <w:szCs w:val="28"/>
        </w:rPr>
        <w:t>p</w:t>
      </w:r>
      <w:proofErr w:type="spellEnd"/>
      <w:r w:rsidRPr="003D04F3">
        <w:rPr>
          <w:color w:val="000000"/>
          <w:sz w:val="28"/>
          <w:szCs w:val="28"/>
        </w:rPr>
        <w:t>) Z</w:t>
      </w:r>
      <w:r w:rsidRPr="003D04F3">
        <w:rPr>
          <w:color w:val="000000"/>
          <w:sz w:val="28"/>
          <w:szCs w:val="28"/>
          <w:vertAlign w:val="subscript"/>
        </w:rPr>
        <w:t>22</w:t>
      </w:r>
      <w:r w:rsidRPr="003D04F3">
        <w:rPr>
          <w:color w:val="000000"/>
          <w:sz w:val="28"/>
          <w:szCs w:val="28"/>
        </w:rPr>
        <w:t>(</w:t>
      </w:r>
      <w:proofErr w:type="spellStart"/>
      <w:r w:rsidRPr="003D04F3">
        <w:rPr>
          <w:color w:val="000000"/>
          <w:sz w:val="28"/>
          <w:szCs w:val="28"/>
        </w:rPr>
        <w:t>p</w:t>
      </w:r>
      <w:proofErr w:type="spellEnd"/>
      <w:r w:rsidRPr="003D04F3">
        <w:rPr>
          <w:color w:val="000000"/>
          <w:sz w:val="28"/>
          <w:szCs w:val="28"/>
        </w:rPr>
        <w:t>) – Z</w:t>
      </w:r>
      <w:r w:rsidRPr="003D04F3">
        <w:rPr>
          <w:color w:val="000000"/>
          <w:sz w:val="28"/>
          <w:szCs w:val="28"/>
          <w:vertAlign w:val="superscript"/>
        </w:rPr>
        <w:t>2</w:t>
      </w:r>
      <w:r w:rsidRPr="003D04F3">
        <w:rPr>
          <w:color w:val="000000"/>
          <w:sz w:val="28"/>
          <w:szCs w:val="28"/>
          <w:vertAlign w:val="subscript"/>
        </w:rPr>
        <w:t>12</w:t>
      </w:r>
      <w:r w:rsidRPr="003D04F3">
        <w:rPr>
          <w:color w:val="000000"/>
          <w:sz w:val="28"/>
          <w:szCs w:val="28"/>
        </w:rPr>
        <w:t>(</w:t>
      </w:r>
      <w:proofErr w:type="spellStart"/>
      <w:r w:rsidRPr="003D04F3">
        <w:rPr>
          <w:color w:val="000000"/>
          <w:sz w:val="28"/>
          <w:szCs w:val="28"/>
        </w:rPr>
        <w:t>p</w:t>
      </w:r>
      <w:proofErr w:type="spellEnd"/>
      <w:r w:rsidRPr="003D04F3">
        <w:rPr>
          <w:color w:val="000000"/>
          <w:sz w:val="28"/>
          <w:szCs w:val="28"/>
        </w:rPr>
        <w:t>).</w:t>
      </w:r>
    </w:p>
    <w:p w:rsidR="0006454C" w:rsidRPr="00EF3CBE" w:rsidRDefault="0006454C" w:rsidP="0006454C">
      <w:pPr>
        <w:pStyle w:val="a4"/>
        <w:spacing w:before="0" w:after="0"/>
        <w:ind w:firstLine="708"/>
        <w:jc w:val="both"/>
        <w:rPr>
          <w:color w:val="000000"/>
          <w:sz w:val="28"/>
          <w:szCs w:val="28"/>
          <w:lang w:val="en-US"/>
        </w:rPr>
      </w:pPr>
      <w:r w:rsidRPr="003D04F3">
        <w:rPr>
          <w:color w:val="000000"/>
          <w:sz w:val="28"/>
          <w:szCs w:val="28"/>
        </w:rPr>
        <w:t>Пусть</w:t>
      </w:r>
      <w:r w:rsidRPr="00EF3CBE">
        <w:rPr>
          <w:color w:val="000000"/>
          <w:sz w:val="28"/>
          <w:szCs w:val="28"/>
          <w:lang w:val="en-US"/>
        </w:rPr>
        <w:t xml:space="preserve"> </w:t>
      </w:r>
      <w:r w:rsidRPr="003D04F3">
        <w:rPr>
          <w:color w:val="000000"/>
          <w:sz w:val="28"/>
          <w:szCs w:val="28"/>
        </w:rPr>
        <w:t>е</w:t>
      </w:r>
      <w:proofErr w:type="gramStart"/>
      <w:r w:rsidRPr="00EF3CBE">
        <w:rPr>
          <w:color w:val="000000"/>
          <w:sz w:val="28"/>
          <w:szCs w:val="28"/>
          <w:vertAlign w:val="subscript"/>
          <w:lang w:val="en-US"/>
        </w:rPr>
        <w:t>1</w:t>
      </w:r>
      <w:proofErr w:type="gramEnd"/>
      <w:r w:rsidRPr="00EF3CBE">
        <w:rPr>
          <w:color w:val="000000"/>
          <w:sz w:val="28"/>
          <w:szCs w:val="28"/>
          <w:lang w:val="en-US"/>
        </w:rPr>
        <w:t xml:space="preserve"> = </w:t>
      </w:r>
      <w:r w:rsidRPr="003D04F3">
        <w:rPr>
          <w:color w:val="000000"/>
          <w:sz w:val="28"/>
          <w:szCs w:val="28"/>
        </w:rPr>
        <w:t>Е</w:t>
      </w:r>
      <w:r w:rsidRPr="00EF3CBE">
        <w:rPr>
          <w:color w:val="000000"/>
          <w:sz w:val="28"/>
          <w:szCs w:val="28"/>
          <w:vertAlign w:val="subscript"/>
          <w:lang w:val="en-US"/>
        </w:rPr>
        <w:t>0</w:t>
      </w:r>
      <w:r w:rsidRPr="00EF3CBE">
        <w:rPr>
          <w:color w:val="000000"/>
          <w:sz w:val="28"/>
          <w:szCs w:val="28"/>
          <w:lang w:val="en-US"/>
        </w:rPr>
        <w:t xml:space="preserve"> = </w:t>
      </w:r>
      <w:r w:rsidRPr="003D04F3">
        <w:rPr>
          <w:color w:val="000000"/>
          <w:sz w:val="28"/>
          <w:szCs w:val="28"/>
          <w:lang w:val="en-US"/>
        </w:rPr>
        <w:t>const</w:t>
      </w:r>
      <w:r w:rsidRPr="00EF3CBE">
        <w:rPr>
          <w:color w:val="000000"/>
          <w:sz w:val="28"/>
          <w:szCs w:val="28"/>
          <w:lang w:val="en-US"/>
        </w:rPr>
        <w:t xml:space="preserve">; </w:t>
      </w:r>
      <w:r w:rsidRPr="003D04F3">
        <w:rPr>
          <w:color w:val="000000"/>
          <w:sz w:val="28"/>
          <w:szCs w:val="28"/>
          <w:lang w:val="en-US"/>
        </w:rPr>
        <w:t>e</w:t>
      </w:r>
      <w:r w:rsidRPr="00EF3CBE">
        <w:rPr>
          <w:color w:val="000000"/>
          <w:sz w:val="28"/>
          <w:szCs w:val="28"/>
          <w:vertAlign w:val="subscript"/>
          <w:lang w:val="en-US"/>
        </w:rPr>
        <w:t>2</w:t>
      </w:r>
      <w:r w:rsidRPr="00EF3CBE">
        <w:rPr>
          <w:color w:val="000000"/>
          <w:sz w:val="28"/>
          <w:szCs w:val="28"/>
          <w:lang w:val="en-US"/>
        </w:rPr>
        <w:t xml:space="preserve"> = </w:t>
      </w:r>
      <w:proofErr w:type="spellStart"/>
      <w:r w:rsidRPr="003D04F3">
        <w:rPr>
          <w:color w:val="000000"/>
          <w:sz w:val="28"/>
          <w:szCs w:val="28"/>
          <w:lang w:val="en-US"/>
        </w:rPr>
        <w:t>E</w:t>
      </w:r>
      <w:r w:rsidRPr="003D04F3">
        <w:rPr>
          <w:color w:val="000000"/>
          <w:sz w:val="28"/>
          <w:szCs w:val="28"/>
          <w:vertAlign w:val="subscript"/>
          <w:lang w:val="en-US"/>
        </w:rPr>
        <w:t>m</w:t>
      </w:r>
      <w:proofErr w:type="spellEnd"/>
      <w:r w:rsidRPr="00EF3CBE">
        <w:rPr>
          <w:color w:val="000000"/>
          <w:sz w:val="28"/>
          <w:szCs w:val="28"/>
          <w:lang w:val="en-US"/>
        </w:rPr>
        <w:t xml:space="preserve"> </w:t>
      </w:r>
      <w:r w:rsidRPr="003D04F3">
        <w:rPr>
          <w:color w:val="000000"/>
          <w:sz w:val="28"/>
          <w:szCs w:val="28"/>
          <w:lang w:val="en-US"/>
        </w:rPr>
        <w:t>sin</w:t>
      </w:r>
      <w:r w:rsidRPr="00EF3CBE">
        <w:rPr>
          <w:color w:val="000000"/>
          <w:sz w:val="28"/>
          <w:szCs w:val="28"/>
          <w:lang w:val="en-US"/>
        </w:rPr>
        <w:t xml:space="preserve"> </w:t>
      </w:r>
      <w:r w:rsidRPr="003D04F3">
        <w:rPr>
          <w:color w:val="000000"/>
          <w:sz w:val="28"/>
          <w:szCs w:val="28"/>
        </w:rPr>
        <w:t>ω</w:t>
      </w:r>
      <w:r w:rsidRPr="003D04F3">
        <w:rPr>
          <w:color w:val="000000"/>
          <w:sz w:val="28"/>
          <w:szCs w:val="28"/>
          <w:lang w:val="en-US"/>
        </w:rPr>
        <w:t>t</w:t>
      </w:r>
      <w:r w:rsidRPr="00EF3CBE">
        <w:rPr>
          <w:color w:val="000000"/>
          <w:sz w:val="28"/>
          <w:szCs w:val="28"/>
          <w:lang w:val="en-US"/>
        </w:rPr>
        <w:t>.</w:t>
      </w:r>
    </w:p>
    <w:p w:rsidR="0006454C" w:rsidRPr="003D04F3" w:rsidRDefault="0006454C" w:rsidP="0006454C">
      <w:pPr>
        <w:pStyle w:val="a4"/>
        <w:spacing w:before="0" w:after="0"/>
        <w:ind w:firstLine="708"/>
        <w:jc w:val="both"/>
        <w:rPr>
          <w:color w:val="000000"/>
          <w:sz w:val="28"/>
          <w:szCs w:val="28"/>
        </w:rPr>
      </w:pPr>
      <w:r w:rsidRPr="003D04F3">
        <w:rPr>
          <w:color w:val="000000"/>
          <w:sz w:val="28"/>
          <w:szCs w:val="28"/>
        </w:rPr>
        <w:t>Изображения этих функций</w:t>
      </w:r>
    </w:p>
    <w:p w:rsidR="0006454C" w:rsidRPr="003D04F3" w:rsidRDefault="0006454C" w:rsidP="0006454C">
      <w:pPr>
        <w:pStyle w:val="a4"/>
        <w:spacing w:before="0" w:after="0"/>
        <w:jc w:val="both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  <w:vertAlign w:val="subscript"/>
        </w:rPr>
        <w:drawing>
          <wp:inline distT="0" distB="0" distL="0" distR="0">
            <wp:extent cx="2389505" cy="526415"/>
            <wp:effectExtent l="19050" t="0" r="0" b="0"/>
            <wp:docPr id="50" name="Рисунок 895" descr="http://toe-kgeu.ru/images/stories/TOE/toe1-lec-36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895" descr="http://toe-kgeu.ru/images/stories/TOE/toe1-lec-366.png"/>
                    <pic:cNvPicPr>
                      <a:picLocks noChangeAspect="1" noChangeArrowheads="1"/>
                    </pic:cNvPicPr>
                  </pic:nvPicPr>
                  <pic:blipFill>
                    <a:blip r:embed="rId5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9505" cy="5264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D04F3">
        <w:rPr>
          <w:color w:val="000000"/>
          <w:sz w:val="28"/>
          <w:szCs w:val="28"/>
        </w:rPr>
        <w:t>.</w:t>
      </w:r>
    </w:p>
    <w:p w:rsidR="0006454C" w:rsidRPr="003D04F3" w:rsidRDefault="0006454C" w:rsidP="0006454C">
      <w:pPr>
        <w:pStyle w:val="a4"/>
        <w:spacing w:before="0" w:after="0"/>
        <w:ind w:firstLine="708"/>
        <w:jc w:val="both"/>
        <w:rPr>
          <w:color w:val="000000"/>
          <w:sz w:val="28"/>
          <w:szCs w:val="28"/>
        </w:rPr>
      </w:pPr>
      <w:r w:rsidRPr="003D04F3">
        <w:rPr>
          <w:color w:val="000000"/>
          <w:sz w:val="28"/>
          <w:szCs w:val="28"/>
        </w:rPr>
        <w:t xml:space="preserve">Если подставить эти изображения ЭДС в формулу для токов, то видно, что последнее представляет собой рациональную дробь, где числитель и знаменатель являются полиномами оператора </w:t>
      </w:r>
      <w:proofErr w:type="spellStart"/>
      <w:r w:rsidRPr="003D04F3">
        <w:rPr>
          <w:color w:val="000000"/>
          <w:sz w:val="28"/>
          <w:szCs w:val="28"/>
        </w:rPr>
        <w:t>p</w:t>
      </w:r>
      <w:proofErr w:type="spellEnd"/>
      <w:r w:rsidRPr="003D04F3">
        <w:rPr>
          <w:color w:val="000000"/>
          <w:sz w:val="28"/>
          <w:szCs w:val="28"/>
        </w:rPr>
        <w:t>. Как правило, в таблицах формулы соответствия оригиналов и изображений приведены только для полиномов относительно низкого порядка</w:t>
      </w:r>
    </w:p>
    <w:p w:rsidR="0006454C" w:rsidRPr="003D04F3" w:rsidRDefault="0006454C" w:rsidP="0006454C">
      <w:pPr>
        <w:pStyle w:val="a4"/>
        <w:spacing w:before="0" w:after="0"/>
        <w:ind w:firstLine="708"/>
        <w:jc w:val="both"/>
        <w:rPr>
          <w:color w:val="000000"/>
          <w:sz w:val="28"/>
          <w:szCs w:val="28"/>
        </w:rPr>
      </w:pPr>
      <w:r w:rsidRPr="003D04F3">
        <w:rPr>
          <w:rStyle w:val="dropcap"/>
          <w:color w:val="000000"/>
          <w:sz w:val="28"/>
          <w:szCs w:val="28"/>
        </w:rPr>
        <w:t>Д</w:t>
      </w:r>
      <w:r w:rsidRPr="003D04F3">
        <w:rPr>
          <w:color w:val="000000"/>
          <w:sz w:val="28"/>
          <w:szCs w:val="28"/>
        </w:rPr>
        <w:t>ля перехода к оригиналу необходимо представить изображение в виде рациональной дроби и заменить его простейшими слагаемыми, для которых известны оригиналы. Воспользуемся теоремой разложения.</w:t>
      </w:r>
    </w:p>
    <w:p w:rsidR="0006454C" w:rsidRPr="003D04F3" w:rsidRDefault="0006454C" w:rsidP="0006454C">
      <w:pPr>
        <w:pStyle w:val="a4"/>
        <w:spacing w:before="0" w:after="0"/>
        <w:jc w:val="both"/>
        <w:rPr>
          <w:color w:val="000000"/>
          <w:sz w:val="28"/>
          <w:szCs w:val="28"/>
        </w:rPr>
      </w:pPr>
      <w:r w:rsidRPr="003D04F3">
        <w:rPr>
          <w:color w:val="000000"/>
          <w:sz w:val="28"/>
          <w:szCs w:val="28"/>
        </w:rPr>
        <w:t>Пусть имеется изображение в виде</w:t>
      </w:r>
    </w:p>
    <w:p w:rsidR="0006454C" w:rsidRPr="003D04F3" w:rsidRDefault="0006454C" w:rsidP="0006454C">
      <w:pPr>
        <w:pStyle w:val="a4"/>
        <w:spacing w:before="0" w:after="0"/>
        <w:jc w:val="both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  <w:vertAlign w:val="subscript"/>
        </w:rPr>
        <w:lastRenderedPageBreak/>
        <w:t xml:space="preserve">                                                                            </w:t>
      </w:r>
      <w:r>
        <w:rPr>
          <w:noProof/>
          <w:color w:val="000000"/>
          <w:sz w:val="28"/>
          <w:szCs w:val="28"/>
          <w:vertAlign w:val="subscript"/>
        </w:rPr>
        <w:drawing>
          <wp:inline distT="0" distB="0" distL="0" distR="0">
            <wp:extent cx="1035050" cy="491490"/>
            <wp:effectExtent l="19050" t="0" r="0" b="0"/>
            <wp:docPr id="51" name="Рисунок 910" descr="http://toe-kgeu.ru/images/stories/TOE/toe1-lec-36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910" descr="http://toe-kgeu.ru/images/stories/TOE/toe1-lec-367.png"/>
                    <pic:cNvPicPr>
                      <a:picLocks noChangeAspect="1" noChangeArrowheads="1"/>
                    </pic:cNvPicPr>
                  </pic:nvPicPr>
                  <pic:blipFill>
                    <a:blip r:embed="rId5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5050" cy="4914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color w:val="000000"/>
          <w:sz w:val="28"/>
          <w:szCs w:val="28"/>
        </w:rPr>
        <w:t xml:space="preserve">                                               (6</w:t>
      </w:r>
      <w:r w:rsidRPr="003D04F3">
        <w:rPr>
          <w:color w:val="000000"/>
          <w:sz w:val="28"/>
          <w:szCs w:val="28"/>
        </w:rPr>
        <w:t>.22)</w:t>
      </w:r>
    </w:p>
    <w:p w:rsidR="0006454C" w:rsidRPr="003D04F3" w:rsidRDefault="0006454C" w:rsidP="0006454C">
      <w:pPr>
        <w:pStyle w:val="a4"/>
        <w:spacing w:before="0" w:after="0"/>
        <w:ind w:firstLine="708"/>
        <w:jc w:val="both"/>
        <w:rPr>
          <w:color w:val="000000"/>
          <w:sz w:val="28"/>
          <w:szCs w:val="28"/>
        </w:rPr>
      </w:pPr>
      <w:r w:rsidRPr="003D04F3">
        <w:rPr>
          <w:color w:val="000000"/>
          <w:sz w:val="28"/>
          <w:szCs w:val="28"/>
        </w:rPr>
        <w:t>где G(</w:t>
      </w:r>
      <w:proofErr w:type="spellStart"/>
      <w:r w:rsidRPr="003D04F3">
        <w:rPr>
          <w:color w:val="000000"/>
          <w:sz w:val="28"/>
          <w:szCs w:val="28"/>
        </w:rPr>
        <w:t>p</w:t>
      </w:r>
      <w:proofErr w:type="spellEnd"/>
      <w:r w:rsidRPr="003D04F3">
        <w:rPr>
          <w:color w:val="000000"/>
          <w:sz w:val="28"/>
          <w:szCs w:val="28"/>
        </w:rPr>
        <w:t>) и H(</w:t>
      </w:r>
      <w:proofErr w:type="spellStart"/>
      <w:r w:rsidRPr="003D04F3">
        <w:rPr>
          <w:color w:val="000000"/>
          <w:sz w:val="28"/>
          <w:szCs w:val="28"/>
        </w:rPr>
        <w:t>p</w:t>
      </w:r>
      <w:proofErr w:type="spellEnd"/>
      <w:r w:rsidRPr="003D04F3">
        <w:rPr>
          <w:color w:val="000000"/>
          <w:sz w:val="28"/>
          <w:szCs w:val="28"/>
        </w:rPr>
        <w:t xml:space="preserve">) – полиномы от </w:t>
      </w:r>
      <w:proofErr w:type="spellStart"/>
      <w:proofErr w:type="gramStart"/>
      <w:r w:rsidRPr="003D04F3">
        <w:rPr>
          <w:color w:val="000000"/>
          <w:sz w:val="28"/>
          <w:szCs w:val="28"/>
        </w:rPr>
        <w:t>р</w:t>
      </w:r>
      <w:proofErr w:type="spellEnd"/>
      <w:proofErr w:type="gramEnd"/>
      <w:r w:rsidRPr="003D04F3">
        <w:rPr>
          <w:color w:val="000000"/>
          <w:sz w:val="28"/>
          <w:szCs w:val="28"/>
        </w:rPr>
        <w:t xml:space="preserve">, причем будем полагать </w:t>
      </w:r>
      <w:proofErr w:type="spellStart"/>
      <w:r w:rsidRPr="003D04F3">
        <w:rPr>
          <w:color w:val="000000"/>
          <w:sz w:val="28"/>
          <w:szCs w:val="28"/>
        </w:rPr>
        <w:t>m</w:t>
      </w:r>
      <w:proofErr w:type="spellEnd"/>
      <w:r w:rsidRPr="003D04F3">
        <w:rPr>
          <w:color w:val="000000"/>
          <w:sz w:val="28"/>
          <w:szCs w:val="28"/>
        </w:rPr>
        <w:t xml:space="preserve"> &lt; </w:t>
      </w:r>
      <w:proofErr w:type="spellStart"/>
      <w:r w:rsidRPr="003D04F3">
        <w:rPr>
          <w:color w:val="000000"/>
          <w:sz w:val="28"/>
          <w:szCs w:val="28"/>
        </w:rPr>
        <w:t>n</w:t>
      </w:r>
      <w:proofErr w:type="spellEnd"/>
      <w:r w:rsidRPr="003D04F3">
        <w:rPr>
          <w:color w:val="000000"/>
          <w:sz w:val="28"/>
          <w:szCs w:val="28"/>
        </w:rPr>
        <w:t xml:space="preserve"> (</w:t>
      </w:r>
      <w:proofErr w:type="spellStart"/>
      <w:r w:rsidRPr="003D04F3">
        <w:rPr>
          <w:color w:val="000000"/>
          <w:sz w:val="28"/>
          <w:szCs w:val="28"/>
        </w:rPr>
        <w:t>m</w:t>
      </w:r>
      <w:proofErr w:type="spellEnd"/>
      <w:r w:rsidRPr="003D04F3">
        <w:rPr>
          <w:color w:val="000000"/>
          <w:sz w:val="28"/>
          <w:szCs w:val="28"/>
        </w:rPr>
        <w:t xml:space="preserve"> – степень полинома в числителе, </w:t>
      </w:r>
      <w:proofErr w:type="spellStart"/>
      <w:r w:rsidRPr="003D04F3">
        <w:rPr>
          <w:color w:val="000000"/>
          <w:sz w:val="28"/>
          <w:szCs w:val="28"/>
        </w:rPr>
        <w:t>n</w:t>
      </w:r>
      <w:proofErr w:type="spellEnd"/>
      <w:r w:rsidRPr="003D04F3">
        <w:rPr>
          <w:color w:val="000000"/>
          <w:sz w:val="28"/>
          <w:szCs w:val="28"/>
        </w:rPr>
        <w:t xml:space="preserve"> – в знаменателе). Предположим, что H(</w:t>
      </w:r>
      <w:proofErr w:type="spellStart"/>
      <w:r w:rsidRPr="003D04F3">
        <w:rPr>
          <w:color w:val="000000"/>
          <w:sz w:val="28"/>
          <w:szCs w:val="28"/>
        </w:rPr>
        <w:t>p</w:t>
      </w:r>
      <w:proofErr w:type="spellEnd"/>
      <w:r w:rsidRPr="003D04F3">
        <w:rPr>
          <w:color w:val="000000"/>
          <w:sz w:val="28"/>
          <w:szCs w:val="28"/>
        </w:rPr>
        <w:t>) = 0 не имеет кратных корней, а также не имеет корней, равных корням уравнения G(</w:t>
      </w:r>
      <w:proofErr w:type="spellStart"/>
      <w:r w:rsidRPr="003D04F3">
        <w:rPr>
          <w:color w:val="000000"/>
          <w:sz w:val="28"/>
          <w:szCs w:val="28"/>
        </w:rPr>
        <w:t>p</w:t>
      </w:r>
      <w:proofErr w:type="spellEnd"/>
      <w:r w:rsidRPr="003D04F3">
        <w:rPr>
          <w:color w:val="000000"/>
          <w:sz w:val="28"/>
          <w:szCs w:val="28"/>
        </w:rPr>
        <w:t>) = 0. При указанных условиях рациональную дробь можно разложить на простейшие дроби</w:t>
      </w:r>
    </w:p>
    <w:p w:rsidR="0006454C" w:rsidRPr="003D04F3" w:rsidRDefault="0006454C" w:rsidP="0006454C">
      <w:pPr>
        <w:pStyle w:val="a4"/>
        <w:spacing w:before="0" w:after="0"/>
        <w:jc w:val="both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  <w:vertAlign w:val="subscript"/>
        </w:rPr>
        <w:t xml:space="preserve">                                       </w:t>
      </w:r>
      <w:r>
        <w:rPr>
          <w:noProof/>
          <w:color w:val="000000"/>
          <w:sz w:val="28"/>
          <w:szCs w:val="28"/>
          <w:vertAlign w:val="subscript"/>
        </w:rPr>
        <w:drawing>
          <wp:inline distT="0" distB="0" distL="0" distR="0">
            <wp:extent cx="3804285" cy="569595"/>
            <wp:effectExtent l="19050" t="0" r="5715" b="0"/>
            <wp:docPr id="52" name="Рисунок 911" descr="http://toe-kgeu.ru/images/stories/TOE/toe1-lec-36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911" descr="http://toe-kgeu.ru/images/stories/TOE/toe1-lec-368.png"/>
                    <pic:cNvPicPr>
                      <a:picLocks noChangeAspect="1" noChangeArrowheads="1"/>
                    </pic:cNvPicPr>
                  </pic:nvPicPr>
                  <pic:blipFill>
                    <a:blip r:embed="rId5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04285" cy="5695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color w:val="000000"/>
          <w:sz w:val="28"/>
          <w:szCs w:val="28"/>
        </w:rPr>
        <w:t xml:space="preserve">            (6</w:t>
      </w:r>
      <w:r w:rsidRPr="003D04F3">
        <w:rPr>
          <w:color w:val="000000"/>
          <w:sz w:val="28"/>
          <w:szCs w:val="28"/>
        </w:rPr>
        <w:t>.23)</w:t>
      </w:r>
    </w:p>
    <w:p w:rsidR="0006454C" w:rsidRPr="003D04F3" w:rsidRDefault="0006454C" w:rsidP="0006454C">
      <w:pPr>
        <w:pStyle w:val="a4"/>
        <w:spacing w:before="0" w:after="0"/>
        <w:ind w:firstLine="708"/>
        <w:jc w:val="both"/>
        <w:rPr>
          <w:color w:val="000000"/>
          <w:sz w:val="28"/>
          <w:szCs w:val="28"/>
        </w:rPr>
      </w:pPr>
      <w:r w:rsidRPr="003D04F3">
        <w:rPr>
          <w:color w:val="000000"/>
          <w:sz w:val="28"/>
          <w:szCs w:val="28"/>
        </w:rPr>
        <w:t xml:space="preserve">где </w:t>
      </w:r>
      <w:proofErr w:type="spellStart"/>
      <w:r w:rsidRPr="003D04F3">
        <w:rPr>
          <w:color w:val="000000"/>
          <w:sz w:val="28"/>
          <w:szCs w:val="28"/>
        </w:rPr>
        <w:t>р</w:t>
      </w:r>
      <w:proofErr w:type="gramStart"/>
      <w:r w:rsidRPr="003D04F3">
        <w:rPr>
          <w:color w:val="000000"/>
          <w:sz w:val="28"/>
          <w:szCs w:val="28"/>
          <w:vertAlign w:val="subscript"/>
        </w:rPr>
        <w:t>n</w:t>
      </w:r>
      <w:proofErr w:type="spellEnd"/>
      <w:proofErr w:type="gramEnd"/>
      <w:r w:rsidRPr="003D04F3">
        <w:rPr>
          <w:color w:val="000000"/>
          <w:sz w:val="28"/>
          <w:szCs w:val="28"/>
        </w:rPr>
        <w:t xml:space="preserve"> – корни полинома H(</w:t>
      </w:r>
      <w:proofErr w:type="spellStart"/>
      <w:r w:rsidRPr="003D04F3">
        <w:rPr>
          <w:color w:val="000000"/>
          <w:sz w:val="28"/>
          <w:szCs w:val="28"/>
        </w:rPr>
        <w:t>p</w:t>
      </w:r>
      <w:proofErr w:type="spellEnd"/>
      <w:r w:rsidRPr="003D04F3">
        <w:rPr>
          <w:color w:val="000000"/>
          <w:sz w:val="28"/>
          <w:szCs w:val="28"/>
        </w:rPr>
        <w:t>).</w:t>
      </w:r>
    </w:p>
    <w:p w:rsidR="0006454C" w:rsidRPr="003D04F3" w:rsidRDefault="0006454C" w:rsidP="0006454C">
      <w:pPr>
        <w:pStyle w:val="a4"/>
        <w:spacing w:before="0" w:after="0"/>
        <w:jc w:val="both"/>
        <w:rPr>
          <w:color w:val="000000"/>
          <w:sz w:val="28"/>
          <w:szCs w:val="28"/>
        </w:rPr>
      </w:pPr>
      <w:r w:rsidRPr="003D04F3">
        <w:rPr>
          <w:color w:val="000000"/>
          <w:sz w:val="28"/>
          <w:szCs w:val="28"/>
        </w:rPr>
        <w:t>Из алгебры известно, что</w:t>
      </w:r>
    </w:p>
    <w:p w:rsidR="0006454C" w:rsidRPr="003D04F3" w:rsidRDefault="0006454C" w:rsidP="0006454C">
      <w:pPr>
        <w:pStyle w:val="a4"/>
        <w:spacing w:before="0" w:after="0"/>
        <w:jc w:val="both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  <w:vertAlign w:val="subscript"/>
        </w:rPr>
        <w:drawing>
          <wp:inline distT="0" distB="0" distL="0" distR="0">
            <wp:extent cx="1000760" cy="491490"/>
            <wp:effectExtent l="19050" t="0" r="8890" b="0"/>
            <wp:docPr id="53" name="Рисунок 912" descr="http://toe-kgeu.ru/images/stories/TOE/toe1-lec-36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912" descr="http://toe-kgeu.ru/images/stories/TOE/toe1-lec-369.png"/>
                    <pic:cNvPicPr>
                      <a:picLocks noChangeAspect="1" noChangeArrowheads="1"/>
                    </pic:cNvPicPr>
                  </pic:nvPicPr>
                  <pic:blipFill>
                    <a:blip r:embed="rId5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0760" cy="4914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D04F3">
        <w:rPr>
          <w:color w:val="000000"/>
          <w:sz w:val="28"/>
          <w:szCs w:val="28"/>
        </w:rPr>
        <w:t>.</w:t>
      </w:r>
    </w:p>
    <w:p w:rsidR="0006454C" w:rsidRPr="003D04F3" w:rsidRDefault="0006454C" w:rsidP="0006454C">
      <w:pPr>
        <w:pStyle w:val="a4"/>
        <w:spacing w:before="0" w:after="0"/>
        <w:jc w:val="both"/>
        <w:rPr>
          <w:color w:val="000000"/>
          <w:sz w:val="28"/>
          <w:szCs w:val="28"/>
        </w:rPr>
      </w:pPr>
      <w:r w:rsidRPr="003D04F3">
        <w:rPr>
          <w:color w:val="000000"/>
          <w:sz w:val="28"/>
          <w:szCs w:val="28"/>
        </w:rPr>
        <w:t>Таким образом,</w:t>
      </w:r>
    </w:p>
    <w:p w:rsidR="0006454C" w:rsidRPr="003D04F3" w:rsidRDefault="0006454C" w:rsidP="0006454C">
      <w:pPr>
        <w:pStyle w:val="a4"/>
        <w:spacing w:before="0" w:after="0"/>
        <w:jc w:val="both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  <w:vertAlign w:val="subscript"/>
        </w:rPr>
        <w:t xml:space="preserve">                                       </w:t>
      </w:r>
      <w:r>
        <w:rPr>
          <w:noProof/>
          <w:color w:val="000000"/>
          <w:sz w:val="28"/>
          <w:szCs w:val="28"/>
          <w:vertAlign w:val="subscript"/>
        </w:rPr>
        <w:drawing>
          <wp:inline distT="0" distB="0" distL="0" distR="0">
            <wp:extent cx="3623310" cy="569595"/>
            <wp:effectExtent l="19050" t="0" r="0" b="0"/>
            <wp:docPr id="54" name="Рисунок 913" descr="http://toe-kgeu.ru/images/stories/TOE/toe1-lec-37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913" descr="http://toe-kgeu.ru/images/stories/TOE/toe1-lec-370.png"/>
                    <pic:cNvPicPr>
                      <a:picLocks noChangeAspect="1" noChangeArrowheads="1"/>
                    </pic:cNvPicPr>
                  </pic:nvPicPr>
                  <pic:blipFill>
                    <a:blip r:embed="rId5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23310" cy="5695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color w:val="000000"/>
          <w:sz w:val="28"/>
          <w:szCs w:val="28"/>
        </w:rPr>
        <w:t xml:space="preserve">               (6</w:t>
      </w:r>
      <w:r w:rsidRPr="003D04F3">
        <w:rPr>
          <w:color w:val="000000"/>
          <w:sz w:val="28"/>
          <w:szCs w:val="28"/>
        </w:rPr>
        <w:t>.24)</w:t>
      </w:r>
    </w:p>
    <w:p w:rsidR="0006454C" w:rsidRPr="003D04F3" w:rsidRDefault="0006454C" w:rsidP="0006454C">
      <w:pPr>
        <w:pStyle w:val="a6"/>
        <w:spacing w:before="0" w:after="0"/>
        <w:jc w:val="both"/>
        <w:rPr>
          <w:color w:val="000000"/>
          <w:sz w:val="28"/>
          <w:szCs w:val="28"/>
        </w:rPr>
      </w:pPr>
      <w:r w:rsidRPr="003D04F3">
        <w:rPr>
          <w:color w:val="000000"/>
          <w:sz w:val="28"/>
          <w:szCs w:val="28"/>
        </w:rPr>
        <w:t>Искомая величина</w:t>
      </w:r>
    </w:p>
    <w:p w:rsidR="0006454C" w:rsidRPr="003D04F3" w:rsidRDefault="0006454C" w:rsidP="0006454C">
      <w:pPr>
        <w:pStyle w:val="a4"/>
        <w:spacing w:before="0" w:after="0"/>
        <w:jc w:val="both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  <w:vertAlign w:val="subscript"/>
        </w:rPr>
        <w:t xml:space="preserve">                                                                      </w:t>
      </w:r>
      <w:r>
        <w:rPr>
          <w:noProof/>
          <w:color w:val="000000"/>
          <w:sz w:val="28"/>
          <w:szCs w:val="28"/>
          <w:vertAlign w:val="subscript"/>
        </w:rPr>
        <w:drawing>
          <wp:inline distT="0" distB="0" distL="0" distR="0">
            <wp:extent cx="1647825" cy="569595"/>
            <wp:effectExtent l="19050" t="0" r="9525" b="0"/>
            <wp:docPr id="55" name="Рисунок 914" descr="http://toe-kgeu.ru/images/stories/TOE/toe1-lec-37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914" descr="http://toe-kgeu.ru/images/stories/TOE/toe1-lec-371.png"/>
                    <pic:cNvPicPr>
                      <a:picLocks noChangeAspect="1" noChangeArrowheads="1"/>
                    </pic:cNvPicPr>
                  </pic:nvPicPr>
                  <pic:blipFill>
                    <a:blip r:embed="rId5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47825" cy="5695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color w:val="000000"/>
          <w:sz w:val="28"/>
          <w:szCs w:val="28"/>
        </w:rPr>
        <w:t xml:space="preserve">                                      (6</w:t>
      </w:r>
      <w:r w:rsidRPr="003D04F3">
        <w:rPr>
          <w:color w:val="000000"/>
          <w:sz w:val="28"/>
          <w:szCs w:val="28"/>
        </w:rPr>
        <w:t>.25)</w:t>
      </w:r>
    </w:p>
    <w:p w:rsidR="0006454C" w:rsidRPr="003D04F3" w:rsidRDefault="0006454C" w:rsidP="0006454C">
      <w:pPr>
        <w:pStyle w:val="a4"/>
        <w:spacing w:before="0" w:after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Выражение (6</w:t>
      </w:r>
      <w:r w:rsidRPr="003D04F3">
        <w:rPr>
          <w:color w:val="000000"/>
          <w:sz w:val="28"/>
          <w:szCs w:val="28"/>
        </w:rPr>
        <w:t>.25) называют теоремой разложения.</w:t>
      </w:r>
    </w:p>
    <w:p w:rsidR="0006454C" w:rsidRPr="003D04F3" w:rsidRDefault="0006454C" w:rsidP="0006454C">
      <w:pPr>
        <w:pStyle w:val="a4"/>
        <w:spacing w:before="0" w:after="0"/>
        <w:ind w:firstLine="708"/>
        <w:jc w:val="both"/>
        <w:rPr>
          <w:color w:val="000000"/>
          <w:sz w:val="28"/>
          <w:szCs w:val="28"/>
        </w:rPr>
      </w:pPr>
      <w:r w:rsidRPr="003D04F3">
        <w:rPr>
          <w:color w:val="000000"/>
          <w:sz w:val="28"/>
          <w:szCs w:val="28"/>
        </w:rPr>
        <w:t>Если один из корней характеристического уравнения равен нулю, то</w:t>
      </w:r>
    </w:p>
    <w:p w:rsidR="0006454C" w:rsidRPr="003D04F3" w:rsidRDefault="0006454C" w:rsidP="0006454C">
      <w:pPr>
        <w:pStyle w:val="a4"/>
        <w:spacing w:before="0" w:after="0"/>
        <w:jc w:val="both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  <w:vertAlign w:val="subscript"/>
        </w:rPr>
        <w:drawing>
          <wp:inline distT="0" distB="0" distL="0" distR="0">
            <wp:extent cx="569595" cy="267335"/>
            <wp:effectExtent l="19050" t="0" r="1905" b="0"/>
            <wp:docPr id="56" name="Рисунок 915" descr="http://toe-kgeu.ru/images/stories/TOE/toe1-lec-37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915" descr="http://toe-kgeu.ru/images/stories/TOE/toe1-lec-372.png"/>
                    <pic:cNvPicPr>
                      <a:picLocks noChangeAspect="1" noChangeArrowheads="1"/>
                    </pic:cNvPicPr>
                  </pic:nvPicPr>
                  <pic:blipFill>
                    <a:blip r:embed="rId6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9595" cy="2673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D04F3">
        <w:rPr>
          <w:color w:val="000000"/>
          <w:sz w:val="28"/>
          <w:szCs w:val="28"/>
        </w:rPr>
        <w:t>,</w:t>
      </w:r>
    </w:p>
    <w:p w:rsidR="0006454C" w:rsidRPr="003D04F3" w:rsidRDefault="0006454C" w:rsidP="0006454C">
      <w:pPr>
        <w:pStyle w:val="a4"/>
        <w:spacing w:before="0" w:after="0"/>
        <w:jc w:val="both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  <w:vertAlign w:val="subscript"/>
        </w:rPr>
        <w:drawing>
          <wp:inline distT="0" distB="0" distL="0" distR="0">
            <wp:extent cx="2294890" cy="569595"/>
            <wp:effectExtent l="19050" t="0" r="0" b="0"/>
            <wp:docPr id="57" name="Рисунок 916" descr="http://toe-kgeu.ru/images/stories/TOE/toe1-lec-37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916" descr="http://toe-kgeu.ru/images/stories/TOE/toe1-lec-373.png"/>
                    <pic:cNvPicPr>
                      <a:picLocks noChangeAspect="1" noChangeArrowheads="1"/>
                    </pic:cNvPicPr>
                  </pic:nvPicPr>
                  <pic:blipFill>
                    <a:blip r:embed="rId6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94890" cy="5695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D04F3">
        <w:rPr>
          <w:color w:val="000000"/>
          <w:sz w:val="28"/>
          <w:szCs w:val="28"/>
        </w:rPr>
        <w:t>.</w:t>
      </w:r>
    </w:p>
    <w:p w:rsidR="0006454C" w:rsidRPr="003D04F3" w:rsidRDefault="0006454C" w:rsidP="0006454C">
      <w:pPr>
        <w:pStyle w:val="a4"/>
        <w:spacing w:before="0" w:after="0"/>
        <w:ind w:firstLine="708"/>
        <w:jc w:val="both"/>
        <w:rPr>
          <w:color w:val="000000"/>
          <w:sz w:val="28"/>
          <w:szCs w:val="28"/>
        </w:rPr>
      </w:pPr>
      <w:r w:rsidRPr="003D04F3">
        <w:rPr>
          <w:color w:val="000000"/>
          <w:sz w:val="28"/>
          <w:szCs w:val="28"/>
        </w:rPr>
        <w:t>Полином H(</w:t>
      </w:r>
      <w:proofErr w:type="spellStart"/>
      <w:r w:rsidRPr="003D04F3">
        <w:rPr>
          <w:color w:val="000000"/>
          <w:sz w:val="28"/>
          <w:szCs w:val="28"/>
        </w:rPr>
        <w:t>p</w:t>
      </w:r>
      <w:proofErr w:type="spellEnd"/>
      <w:r w:rsidRPr="003D04F3">
        <w:rPr>
          <w:color w:val="000000"/>
          <w:sz w:val="28"/>
          <w:szCs w:val="28"/>
        </w:rPr>
        <w:t>) может иметь корень p</w:t>
      </w:r>
      <w:r w:rsidRPr="003D04F3">
        <w:rPr>
          <w:color w:val="000000"/>
          <w:sz w:val="28"/>
          <w:szCs w:val="28"/>
          <w:vertAlign w:val="subscript"/>
        </w:rPr>
        <w:t>1</w:t>
      </w:r>
      <w:r w:rsidRPr="003D04F3">
        <w:rPr>
          <w:color w:val="000000"/>
          <w:sz w:val="28"/>
          <w:szCs w:val="28"/>
        </w:rPr>
        <w:t xml:space="preserve"> = 0, когда в цепи имеются источники постоянной ЭДС. Выделенный постоянный член представляет собой установившийся ток или напряжение в цепи.</w:t>
      </w:r>
    </w:p>
    <w:p w:rsidR="0006454C" w:rsidRPr="003D04F3" w:rsidRDefault="0006454C" w:rsidP="0006454C">
      <w:pPr>
        <w:pStyle w:val="a4"/>
        <w:spacing w:before="0" w:after="0"/>
        <w:ind w:firstLine="708"/>
        <w:jc w:val="both"/>
        <w:rPr>
          <w:color w:val="000000"/>
          <w:sz w:val="28"/>
          <w:szCs w:val="28"/>
        </w:rPr>
      </w:pPr>
      <w:r w:rsidRPr="003D04F3">
        <w:rPr>
          <w:color w:val="000000"/>
          <w:sz w:val="28"/>
          <w:szCs w:val="28"/>
        </w:rPr>
        <w:t>Если H(</w:t>
      </w:r>
      <w:proofErr w:type="spellStart"/>
      <w:r w:rsidRPr="003D04F3">
        <w:rPr>
          <w:color w:val="000000"/>
          <w:sz w:val="28"/>
          <w:szCs w:val="28"/>
        </w:rPr>
        <w:t>p</w:t>
      </w:r>
      <w:proofErr w:type="spellEnd"/>
      <w:r w:rsidRPr="003D04F3">
        <w:rPr>
          <w:color w:val="000000"/>
          <w:sz w:val="28"/>
          <w:szCs w:val="28"/>
        </w:rPr>
        <w:t>) имеет пару сопряженных чисто минимальных корней p</w:t>
      </w:r>
      <w:r w:rsidRPr="003D04F3">
        <w:rPr>
          <w:color w:val="000000"/>
          <w:sz w:val="28"/>
          <w:szCs w:val="28"/>
          <w:vertAlign w:val="subscript"/>
        </w:rPr>
        <w:t>1</w:t>
      </w:r>
      <w:r w:rsidRPr="003D04F3">
        <w:rPr>
          <w:color w:val="000000"/>
          <w:sz w:val="28"/>
          <w:szCs w:val="28"/>
        </w:rPr>
        <w:t xml:space="preserve"> = jω и p</w:t>
      </w:r>
      <w:r w:rsidRPr="003D04F3">
        <w:rPr>
          <w:color w:val="000000"/>
          <w:sz w:val="28"/>
          <w:szCs w:val="28"/>
          <w:vertAlign w:val="subscript"/>
        </w:rPr>
        <w:t>2</w:t>
      </w:r>
      <w:r w:rsidRPr="003D04F3">
        <w:rPr>
          <w:color w:val="000000"/>
          <w:sz w:val="28"/>
          <w:szCs w:val="28"/>
        </w:rPr>
        <w:t xml:space="preserve"> = –jω, то можно записать:</w:t>
      </w:r>
    </w:p>
    <w:p w:rsidR="0006454C" w:rsidRPr="003D04F3" w:rsidRDefault="0006454C" w:rsidP="0006454C">
      <w:pPr>
        <w:pStyle w:val="a4"/>
        <w:spacing w:before="0" w:after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                         </w:t>
      </w:r>
      <w:r w:rsidRPr="003D04F3">
        <w:rPr>
          <w:color w:val="000000"/>
          <w:sz w:val="28"/>
          <w:szCs w:val="28"/>
        </w:rPr>
        <w:t>X(</w:t>
      </w:r>
      <w:proofErr w:type="spellStart"/>
      <w:r w:rsidRPr="003D04F3">
        <w:rPr>
          <w:color w:val="000000"/>
          <w:sz w:val="28"/>
          <w:szCs w:val="28"/>
        </w:rPr>
        <w:t>p</w:t>
      </w:r>
      <w:proofErr w:type="spellEnd"/>
      <w:r w:rsidRPr="003D04F3">
        <w:rPr>
          <w:color w:val="000000"/>
          <w:sz w:val="28"/>
          <w:szCs w:val="28"/>
        </w:rPr>
        <w:t xml:space="preserve">) = </w:t>
      </w:r>
      <w:r>
        <w:rPr>
          <w:noProof/>
          <w:color w:val="000000"/>
          <w:sz w:val="28"/>
          <w:szCs w:val="28"/>
          <w:vertAlign w:val="subscript"/>
        </w:rPr>
        <w:drawing>
          <wp:inline distT="0" distB="0" distL="0" distR="0">
            <wp:extent cx="2777490" cy="569595"/>
            <wp:effectExtent l="19050" t="0" r="3810" b="0"/>
            <wp:docPr id="58" name="Рисунок 917" descr="http://toe-kgeu.ru/images/stories/TOE/toe1-lec-37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917" descr="http://toe-kgeu.ru/images/stories/TOE/toe1-lec-374.png"/>
                    <pic:cNvPicPr>
                      <a:picLocks noChangeAspect="1" noChangeArrowheads="1"/>
                    </pic:cNvPicPr>
                  </pic:nvPicPr>
                  <pic:blipFill>
                    <a:blip r:embed="rId6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77490" cy="5695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color w:val="000000"/>
          <w:sz w:val="28"/>
          <w:szCs w:val="28"/>
        </w:rPr>
        <w:t xml:space="preserve">                  (6.26</w:t>
      </w:r>
      <w:r w:rsidRPr="003D04F3">
        <w:rPr>
          <w:color w:val="000000"/>
          <w:sz w:val="28"/>
          <w:szCs w:val="28"/>
        </w:rPr>
        <w:t>)</w:t>
      </w:r>
    </w:p>
    <w:p w:rsidR="00184D50" w:rsidRDefault="0006454C" w:rsidP="0006454C">
      <w:r w:rsidRPr="003D04F3">
        <w:rPr>
          <w:color w:val="000000"/>
          <w:sz w:val="28"/>
          <w:szCs w:val="28"/>
        </w:rPr>
        <w:t>Полином H(</w:t>
      </w:r>
      <w:proofErr w:type="spellStart"/>
      <w:r w:rsidRPr="003D04F3">
        <w:rPr>
          <w:color w:val="000000"/>
          <w:sz w:val="28"/>
          <w:szCs w:val="28"/>
        </w:rPr>
        <w:t>p</w:t>
      </w:r>
      <w:proofErr w:type="spellEnd"/>
      <w:r w:rsidRPr="003D04F3">
        <w:rPr>
          <w:color w:val="000000"/>
          <w:sz w:val="28"/>
          <w:szCs w:val="28"/>
        </w:rPr>
        <w:t>) может иметь пару чисто мнимых сопряженных корней в случае, если рассматривается переходный процесс при наличии в цепи источников синусоидальных ЭДС. Два первых члена определяют синусоидальный ток или напряжение установившегося режима.</w:t>
      </w:r>
    </w:p>
    <w:sectPr w:rsidR="00184D50" w:rsidSect="0030404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B61009E"/>
    <w:multiLevelType w:val="multilevel"/>
    <w:tmpl w:val="0D96B700"/>
    <w:lvl w:ilvl="0">
      <w:start w:val="6"/>
      <w:numFmt w:val="decimal"/>
      <w:lvlText w:val="%1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16" w:hanging="432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21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06454C"/>
    <w:rsid w:val="0006454C"/>
    <w:rsid w:val="00184D50"/>
    <w:rsid w:val="0030404E"/>
    <w:rsid w:val="00842F34"/>
    <w:rsid w:val="00A224A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454C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06454C"/>
    <w:pPr>
      <w:spacing w:before="240" w:after="240" w:line="240" w:lineRule="auto"/>
    </w:pPr>
    <w:rPr>
      <w:rFonts w:ascii="Times New Roman" w:hAnsi="Times New Roman"/>
      <w:sz w:val="24"/>
      <w:szCs w:val="24"/>
    </w:rPr>
  </w:style>
  <w:style w:type="character" w:customStyle="1" w:styleId="dropcap">
    <w:name w:val="dropcap"/>
    <w:basedOn w:val="a0"/>
    <w:rsid w:val="0006454C"/>
  </w:style>
  <w:style w:type="paragraph" w:customStyle="1" w:styleId="a4">
    <w:name w:val="обычный"/>
    <w:basedOn w:val="a"/>
    <w:rsid w:val="0006454C"/>
    <w:pPr>
      <w:spacing w:before="240" w:after="240" w:line="240" w:lineRule="auto"/>
    </w:pPr>
    <w:rPr>
      <w:rFonts w:ascii="Times New Roman" w:hAnsi="Times New Roman"/>
      <w:sz w:val="24"/>
      <w:szCs w:val="24"/>
    </w:rPr>
  </w:style>
  <w:style w:type="paragraph" w:customStyle="1" w:styleId="a5">
    <w:name w:val="основной_текст_с_отступом"/>
    <w:basedOn w:val="a"/>
    <w:rsid w:val="0006454C"/>
    <w:pPr>
      <w:spacing w:before="240" w:after="240" w:line="240" w:lineRule="auto"/>
    </w:pPr>
    <w:rPr>
      <w:rFonts w:ascii="Times New Roman" w:hAnsi="Times New Roman"/>
      <w:sz w:val="24"/>
      <w:szCs w:val="24"/>
    </w:rPr>
  </w:style>
  <w:style w:type="paragraph" w:customStyle="1" w:styleId="a6">
    <w:name w:val="название_объекта"/>
    <w:basedOn w:val="a"/>
    <w:rsid w:val="0006454C"/>
    <w:pPr>
      <w:spacing w:before="240" w:after="240" w:line="240" w:lineRule="auto"/>
    </w:pPr>
    <w:rPr>
      <w:rFonts w:ascii="Times New Roman" w:hAnsi="Times New Roman"/>
      <w:sz w:val="24"/>
      <w:szCs w:val="24"/>
    </w:rPr>
  </w:style>
  <w:style w:type="paragraph" w:styleId="a7">
    <w:name w:val="Balloon Text"/>
    <w:basedOn w:val="a"/>
    <w:link w:val="a8"/>
    <w:uiPriority w:val="99"/>
    <w:semiHidden/>
    <w:unhideWhenUsed/>
    <w:rsid w:val="0006454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06454C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image" Target="media/image22.png"/><Relationship Id="rId39" Type="http://schemas.openxmlformats.org/officeDocument/2006/relationships/image" Target="media/image35.png"/><Relationship Id="rId21" Type="http://schemas.openxmlformats.org/officeDocument/2006/relationships/image" Target="media/image17.png"/><Relationship Id="rId34" Type="http://schemas.openxmlformats.org/officeDocument/2006/relationships/image" Target="media/image30.png"/><Relationship Id="rId42" Type="http://schemas.openxmlformats.org/officeDocument/2006/relationships/image" Target="media/image38.png"/><Relationship Id="rId47" Type="http://schemas.openxmlformats.org/officeDocument/2006/relationships/image" Target="media/image43.png"/><Relationship Id="rId50" Type="http://schemas.openxmlformats.org/officeDocument/2006/relationships/image" Target="media/image46.png"/><Relationship Id="rId55" Type="http://schemas.openxmlformats.org/officeDocument/2006/relationships/image" Target="media/image51.png"/><Relationship Id="rId63" Type="http://schemas.openxmlformats.org/officeDocument/2006/relationships/fontTable" Target="fontTable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29" Type="http://schemas.openxmlformats.org/officeDocument/2006/relationships/image" Target="media/image25.png"/><Relationship Id="rId41" Type="http://schemas.openxmlformats.org/officeDocument/2006/relationships/image" Target="media/image37.png"/><Relationship Id="rId54" Type="http://schemas.openxmlformats.org/officeDocument/2006/relationships/image" Target="media/image50.png"/><Relationship Id="rId62" Type="http://schemas.openxmlformats.org/officeDocument/2006/relationships/image" Target="media/image58.pn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32" Type="http://schemas.openxmlformats.org/officeDocument/2006/relationships/image" Target="media/image28.png"/><Relationship Id="rId37" Type="http://schemas.openxmlformats.org/officeDocument/2006/relationships/image" Target="media/image33.png"/><Relationship Id="rId40" Type="http://schemas.openxmlformats.org/officeDocument/2006/relationships/image" Target="media/image36.png"/><Relationship Id="rId45" Type="http://schemas.openxmlformats.org/officeDocument/2006/relationships/image" Target="media/image41.png"/><Relationship Id="rId53" Type="http://schemas.openxmlformats.org/officeDocument/2006/relationships/image" Target="media/image49.png"/><Relationship Id="rId58" Type="http://schemas.openxmlformats.org/officeDocument/2006/relationships/image" Target="media/image54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28" Type="http://schemas.openxmlformats.org/officeDocument/2006/relationships/image" Target="media/image24.png"/><Relationship Id="rId36" Type="http://schemas.openxmlformats.org/officeDocument/2006/relationships/image" Target="media/image32.png"/><Relationship Id="rId49" Type="http://schemas.openxmlformats.org/officeDocument/2006/relationships/image" Target="media/image45.png"/><Relationship Id="rId57" Type="http://schemas.openxmlformats.org/officeDocument/2006/relationships/image" Target="media/image53.png"/><Relationship Id="rId61" Type="http://schemas.openxmlformats.org/officeDocument/2006/relationships/image" Target="media/image57.png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31" Type="http://schemas.openxmlformats.org/officeDocument/2006/relationships/image" Target="media/image27.png"/><Relationship Id="rId44" Type="http://schemas.openxmlformats.org/officeDocument/2006/relationships/image" Target="media/image40.png"/><Relationship Id="rId52" Type="http://schemas.openxmlformats.org/officeDocument/2006/relationships/image" Target="media/image48.png"/><Relationship Id="rId60" Type="http://schemas.openxmlformats.org/officeDocument/2006/relationships/image" Target="media/image5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image" Target="media/image23.png"/><Relationship Id="rId30" Type="http://schemas.openxmlformats.org/officeDocument/2006/relationships/image" Target="media/image26.png"/><Relationship Id="rId35" Type="http://schemas.openxmlformats.org/officeDocument/2006/relationships/image" Target="media/image31.png"/><Relationship Id="rId43" Type="http://schemas.openxmlformats.org/officeDocument/2006/relationships/image" Target="media/image39.png"/><Relationship Id="rId48" Type="http://schemas.openxmlformats.org/officeDocument/2006/relationships/image" Target="media/image44.png"/><Relationship Id="rId56" Type="http://schemas.openxmlformats.org/officeDocument/2006/relationships/image" Target="media/image52.png"/><Relationship Id="rId64" Type="http://schemas.openxmlformats.org/officeDocument/2006/relationships/theme" Target="theme/theme1.xml"/><Relationship Id="rId8" Type="http://schemas.openxmlformats.org/officeDocument/2006/relationships/image" Target="media/image4.png"/><Relationship Id="rId51" Type="http://schemas.openxmlformats.org/officeDocument/2006/relationships/image" Target="media/image47.png"/><Relationship Id="rId3" Type="http://schemas.openxmlformats.org/officeDocument/2006/relationships/settings" Target="settings.xml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33" Type="http://schemas.openxmlformats.org/officeDocument/2006/relationships/image" Target="media/image29.png"/><Relationship Id="rId38" Type="http://schemas.openxmlformats.org/officeDocument/2006/relationships/image" Target="media/image34.png"/><Relationship Id="rId46" Type="http://schemas.openxmlformats.org/officeDocument/2006/relationships/image" Target="media/image42.png"/><Relationship Id="rId59" Type="http://schemas.openxmlformats.org/officeDocument/2006/relationships/image" Target="media/image55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</Pages>
  <Words>1653</Words>
  <Characters>9426</Characters>
  <Application>Microsoft Office Word</Application>
  <DocSecurity>0</DocSecurity>
  <Lines>78</Lines>
  <Paragraphs>22</Paragraphs>
  <ScaleCrop>false</ScaleCrop>
  <Company>Organization</Company>
  <LinksUpToDate>false</LinksUpToDate>
  <CharactersWithSpaces>11057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Azamat</dc:creator>
  <cp:lastModifiedBy>Azamat</cp:lastModifiedBy>
  <cp:revision>1</cp:revision>
  <dcterms:created xsi:type="dcterms:W3CDTF">2017-01-10T11:57:00Z</dcterms:created>
  <dcterms:modified xsi:type="dcterms:W3CDTF">2017-01-10T11:58:00Z</dcterms:modified>
</cp:coreProperties>
</file>